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5D5D" w:rsidRPr="00C45D5D" w:rsidRDefault="00C45D5D" w:rsidP="00C45D5D">
      <w:pPr>
        <w:rPr>
          <w:lang w:val="ro-RO"/>
        </w:rPr>
      </w:pPr>
      <w:r w:rsidRPr="00C45D5D">
        <w:rPr>
          <w:lang w:val="ro-RO"/>
        </w:rPr>
        <w:t xml:space="preserve">Tehnologie </w:t>
      </w:r>
      <w:r>
        <w:rPr>
          <w:lang w:val="ro-RO"/>
        </w:rPr>
        <w:t>&amp; D</w:t>
      </w:r>
      <w:r w:rsidRPr="00C45D5D">
        <w:rPr>
          <w:lang w:val="ro-RO"/>
        </w:rPr>
        <w:t>esign</w:t>
      </w:r>
    </w:p>
    <w:p w:rsidR="00C45D5D" w:rsidRPr="00C45D5D" w:rsidRDefault="00C45D5D" w:rsidP="00C45D5D">
      <w:pPr>
        <w:rPr>
          <w:lang w:val="ro-RO"/>
        </w:rPr>
      </w:pPr>
      <w:r w:rsidRPr="00C45D5D">
        <w:rPr>
          <w:lang w:val="ro-RO"/>
        </w:rPr>
        <w:t>Programul de predare și învățare</w:t>
      </w:r>
    </w:p>
    <w:p w:rsidR="00C45D5D" w:rsidRDefault="00C45D5D" w:rsidP="00C45D5D">
      <w:pPr>
        <w:rPr>
          <w:lang w:val="ro-RO"/>
        </w:rPr>
      </w:pPr>
      <w:r>
        <w:rPr>
          <w:lang w:val="ro-RO"/>
        </w:rPr>
        <w:t xml:space="preserve">Învățământul </w:t>
      </w:r>
      <w:r w:rsidRPr="00C45D5D">
        <w:rPr>
          <w:lang w:val="ro-RO"/>
        </w:rPr>
        <w:t>Secundar inferior</w:t>
      </w:r>
    </w:p>
    <w:p w:rsidR="00C45D5D" w:rsidRDefault="00C45D5D" w:rsidP="00C45D5D">
      <w:pPr>
        <w:rPr>
          <w:lang w:val="ro-RO"/>
        </w:rPr>
      </w:pPr>
      <w:r>
        <w:rPr>
          <w:lang w:val="ro-RO"/>
        </w:rPr>
        <w:t>1. INTRODUCERE</w:t>
      </w:r>
    </w:p>
    <w:p w:rsidR="00C45D5D" w:rsidRDefault="00C45D5D" w:rsidP="00C45D5D">
      <w:pPr>
        <w:rPr>
          <w:lang w:val="ro-RO"/>
        </w:rPr>
      </w:pPr>
      <w:r>
        <w:rPr>
          <w:lang w:val="ro-RO"/>
        </w:rPr>
        <w:t>1.1 Context</w:t>
      </w:r>
    </w:p>
    <w:p w:rsidR="00C45D5D" w:rsidRDefault="00C45D5D" w:rsidP="00C45D5D">
      <w:pPr>
        <w:rPr>
          <w:lang w:val="ro-RO"/>
        </w:rPr>
      </w:pPr>
      <w:r>
        <w:rPr>
          <w:lang w:val="ro-RO"/>
        </w:rPr>
        <w:t>Acest program de predare și învățare (T &amp; L) de design și tehnologie (D &amp; T) este pentru toate cursurile [Special, Express, Normal  și Normal (Tehnic)].</w:t>
      </w:r>
    </w:p>
    <w:p w:rsidR="00C45D5D" w:rsidRDefault="00C45D5D" w:rsidP="00C45D5D">
      <w:pPr>
        <w:rPr>
          <w:lang w:val="ro-RO"/>
        </w:rPr>
      </w:pPr>
      <w:r>
        <w:rPr>
          <w:lang w:val="ro-RO"/>
        </w:rPr>
        <w:t>În D &amp; T, elevii învață în principal prin proiectare și realizare, ghidate de un proces de proiectare. Proiectarea implică identificarea nevoilor de design din experiențele din lumea reală, generarea și dezvoltarea de idei și realizarea soluției de proiectare; cu cercetări efectuate atunci când este necesar. În acest sens, elevii dobândesc cunoștințe și dezvoltă abilitățile necesare pentru a transforma ideile în realitate și valori precum atenția, empatia și sensibilitatea în domeniile sociale, culturale și de mediu.</w:t>
      </w:r>
    </w:p>
    <w:p w:rsidR="00C45D5D" w:rsidRDefault="00C45D5D" w:rsidP="00C45D5D">
      <w:pPr>
        <w:rPr>
          <w:lang w:val="ro-RO"/>
        </w:rPr>
      </w:pPr>
      <w:r>
        <w:rPr>
          <w:lang w:val="ro-RO"/>
        </w:rPr>
        <w:t>1.2 Obiective ale educației în domeniul tehnologiei&amp;design</w:t>
      </w:r>
    </w:p>
    <w:p w:rsidR="00C45D5D" w:rsidRDefault="00C45D5D" w:rsidP="00C45D5D">
      <w:pPr>
        <w:rPr>
          <w:lang w:val="ro-RO"/>
        </w:rPr>
      </w:pPr>
      <w:r>
        <w:rPr>
          <w:lang w:val="ro-RO"/>
        </w:rPr>
        <w:t>Scopul educației D &amp; T este de a induce elevii noștri un mod de gândire și de a face - dispoziții de design care sunt inerente în practicile de proiectare - prin proiectare și realizare. Aceste dispoziții de design includ:</w:t>
      </w:r>
    </w:p>
    <w:p w:rsidR="00C45D5D" w:rsidRDefault="00C45D5D" w:rsidP="00C45D5D">
      <w:pPr>
        <w:rPr>
          <w:lang w:val="ro-RO"/>
        </w:rPr>
      </w:pPr>
      <w:r>
        <w:rPr>
          <w:lang w:val="ro-RO"/>
        </w:rPr>
        <w:t>■ îmbrățișarea incertitudini și complexități</w:t>
      </w:r>
    </w:p>
    <w:p w:rsidR="00C45D5D" w:rsidRDefault="00C45D5D" w:rsidP="00C45D5D">
      <w:pPr>
        <w:rPr>
          <w:lang w:val="ro-RO"/>
        </w:rPr>
      </w:pPr>
      <w:r>
        <w:rPr>
          <w:lang w:val="ro-RO"/>
        </w:rPr>
        <w:t>■ să cunoaștem și să rezolvăm problemele din lumea reală, nedefinite</w:t>
      </w:r>
    </w:p>
    <w:p w:rsidR="00C45D5D" w:rsidRDefault="00C45D5D" w:rsidP="00C45D5D">
      <w:pPr>
        <w:rPr>
          <w:lang w:val="ro-RO"/>
        </w:rPr>
      </w:pPr>
      <w:r>
        <w:rPr>
          <w:lang w:val="ro-RO"/>
        </w:rPr>
        <w:t>■ unitate neobosită pentru a căuta cum funcționează lucrurile</w:t>
      </w:r>
    </w:p>
    <w:p w:rsidR="00C45D5D" w:rsidRDefault="00C45D5D" w:rsidP="00C45D5D">
      <w:pPr>
        <w:rPr>
          <w:lang w:val="ro-RO"/>
        </w:rPr>
      </w:pPr>
      <w:r>
        <w:rPr>
          <w:lang w:val="ro-RO"/>
        </w:rPr>
        <w:t>■ folosirea doodling-ului și schițării și manipularea 3D a materialelor rezistente ca limbă pentru vizualizare, comunicare și prezentare</w:t>
      </w:r>
    </w:p>
    <w:p w:rsidR="00C45D5D" w:rsidRDefault="00C45D5D" w:rsidP="00C45D5D">
      <w:pPr>
        <w:rPr>
          <w:lang w:val="ro-RO"/>
        </w:rPr>
      </w:pPr>
      <w:r>
        <w:rPr>
          <w:lang w:val="ro-RO"/>
        </w:rPr>
        <w:t>Învățământul secundar D &amp; T se concentrează pe dezvoltarea abilităților de schițare prin crearea și dezvoltarea de idei; oferă experiențe tactile de învățare pentru elevi de a construi prototipuri de idei dezvoltate.</w:t>
      </w:r>
    </w:p>
    <w:p w:rsidR="00C45D5D" w:rsidRDefault="00C45D5D" w:rsidP="00C45D5D">
      <w:pPr>
        <w:rPr>
          <w:lang w:val="ro-RO"/>
        </w:rPr>
      </w:pPr>
      <w:r>
        <w:rPr>
          <w:lang w:val="ro-RO"/>
        </w:rPr>
        <w:t>Scopul său este de a permite elevilor:</w:t>
      </w:r>
    </w:p>
    <w:p w:rsidR="00C45D5D" w:rsidRDefault="00C45D5D" w:rsidP="00C45D5D">
      <w:pPr>
        <w:rPr>
          <w:lang w:val="ro-RO"/>
        </w:rPr>
      </w:pPr>
      <w:r>
        <w:rPr>
          <w:lang w:val="ro-RO"/>
        </w:rPr>
        <w:t>■ să cultive gândirea vizual-spațială prin schițarea, experimentarea și prototiparea folosind în siguranță materialele și uneltele / echipamentele / mașinile de bază</w:t>
      </w:r>
    </w:p>
    <w:p w:rsidR="00C45D5D" w:rsidRDefault="00C45D5D" w:rsidP="00C45D5D">
      <w:pPr>
        <w:rPr>
          <w:lang w:val="ro-RO"/>
        </w:rPr>
      </w:pPr>
      <w:r>
        <w:rPr>
          <w:lang w:val="ro-RO"/>
        </w:rPr>
        <w:t>■ să dezvolte o apreciere a funcției, esteticii și tehnologiei în proiectare prin produsele de zi cu zi și implicațiile lor asupra durabilității</w:t>
      </w:r>
    </w:p>
    <w:p w:rsidR="00C45D5D" w:rsidRDefault="00C45D5D" w:rsidP="00C45D5D">
      <w:pPr>
        <w:rPr>
          <w:lang w:val="ro-RO"/>
        </w:rPr>
      </w:pPr>
      <w:r>
        <w:rPr>
          <w:lang w:val="ro-RO"/>
        </w:rPr>
        <w:t>■ să aprecieze adecvarea design-ului în ceea ce privește utilizatorii, funcționalitatea și mediul înconjurător</w:t>
      </w:r>
    </w:p>
    <w:p w:rsidR="00C45D5D" w:rsidRDefault="00C45D5D" w:rsidP="00C45D5D">
      <w:pPr>
        <w:rPr>
          <w:lang w:val="ro-RO"/>
        </w:rPr>
      </w:pPr>
      <w:r>
        <w:rPr>
          <w:lang w:val="ro-RO"/>
        </w:rPr>
        <w:t>■ să dezvolte încrederea și mândria prin transformarea ideilor în obiecte fizice</w:t>
      </w:r>
    </w:p>
    <w:p w:rsidR="00C45D5D" w:rsidRDefault="00C45D5D" w:rsidP="00C45D5D">
      <w:pPr>
        <w:rPr>
          <w:lang w:val="ro-RO"/>
        </w:rPr>
      </w:pPr>
      <w:r>
        <w:rPr>
          <w:lang w:val="ro-RO"/>
        </w:rPr>
        <w:t>Centrul acestei învățări este procesul de proiectare care cere elevilor să aplice cunoștințe de bază de proiectare și tehnologie și abilități de gândire de proiectare. Această abordare de învățare este ilustrată ca un cadru din Figura 1.</w:t>
      </w:r>
    </w:p>
    <w:p w:rsidR="00C45D5D" w:rsidRDefault="00C45D5D" w:rsidP="00C45D5D">
      <w:pPr>
        <w:rPr>
          <w:lang w:val="ro-RO"/>
        </w:rPr>
      </w:pPr>
      <w:r>
        <w:rPr>
          <w:lang w:val="ro-RO"/>
        </w:rPr>
        <w:t>Cunoștințele, aptitudinile și valorile dobândite la acest nivel pun bazele învățării D &amp; T la nivelul secundar superior.</w:t>
      </w:r>
    </w:p>
    <w:p w:rsidR="00C45D5D" w:rsidRDefault="00C45D5D" w:rsidP="00C45D5D">
      <w:pPr>
        <w:rPr>
          <w:lang w:val="ro-RO"/>
        </w:rPr>
      </w:pPr>
    </w:p>
    <w:p w:rsidR="00C45D5D" w:rsidRDefault="00C45D5D" w:rsidP="00C45D5D"/>
    <w:p w:rsidR="00C45D5D" w:rsidRDefault="00C45D5D" w:rsidP="00C45D5D"/>
    <w:p w:rsidR="00C45D5D" w:rsidRPr="00C45D5D" w:rsidRDefault="00C45D5D" w:rsidP="00C45D5D"/>
    <w:p w:rsidR="0091269C" w:rsidRDefault="0091269C" w:rsidP="00C45D5D">
      <w:pPr>
        <w:rPr>
          <w:lang w:val="ro-RO"/>
        </w:rPr>
      </w:pPr>
    </w:p>
    <w:p w:rsidR="00C45D5D" w:rsidRDefault="0023239B" w:rsidP="00C45D5D">
      <w:pPr>
        <w:rPr>
          <w:lang w:val="ro-RO"/>
        </w:rPr>
      </w:pPr>
      <w:r>
        <w:rPr>
          <w:noProof/>
        </w:rPr>
        <w:drawing>
          <wp:anchor distT="0" distB="0" distL="63500" distR="63500" simplePos="0" relativeHeight="251658240" behindDoc="1" locked="0" layoutInCell="1" allowOverlap="1">
            <wp:simplePos x="0" y="0"/>
            <wp:positionH relativeFrom="page">
              <wp:posOffset>-262007</wp:posOffset>
            </wp:positionH>
            <wp:positionV relativeFrom="page">
              <wp:posOffset>-11851536</wp:posOffset>
            </wp:positionV>
            <wp:extent cx="2431774" cy="2311012"/>
            <wp:effectExtent l="0" t="0" r="0" b="0"/>
            <wp:wrapSquare wrapText="bothSides"/>
            <wp:docPr id="2" name="Picture 2" descr="C:\Users\Acer\Desktop\repdf\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er\Desktop\repdf\media\image2.jpeg"/>
                    <pic:cNvPicPr>
                      <a:picLocks noChangeAspect="1" noChangeArrowheads="1"/>
                    </pic:cNvPicPr>
                  </pic:nvPicPr>
                  <pic:blipFill>
                    <a:blip r:embed="rId5" cstate="print"/>
                    <a:srcRect/>
                    <a:stretch>
                      <a:fillRect/>
                    </a:stretch>
                  </pic:blipFill>
                  <pic:spPr bwMode="auto">
                    <a:xfrm>
                      <a:off x="0" y="0"/>
                      <a:ext cx="2491227" cy="2367512"/>
                    </a:xfrm>
                    <a:prstGeom prst="rect">
                      <a:avLst/>
                    </a:prstGeom>
                    <a:noFill/>
                  </pic:spPr>
                </pic:pic>
              </a:graphicData>
            </a:graphic>
            <wp14:sizeRelH relativeFrom="margin">
              <wp14:pctWidth>0</wp14:pctWidth>
            </wp14:sizeRelH>
            <wp14:sizeRelV relativeFrom="margin">
              <wp14:pctHeight>0</wp14:pctHeight>
            </wp14:sizeRelV>
          </wp:anchor>
        </w:drawing>
      </w:r>
    </w:p>
    <w:p w:rsidR="00C45D5D" w:rsidRDefault="00C45D5D" w:rsidP="00C45D5D">
      <w:pPr>
        <w:rPr>
          <w:lang w:val="ro-RO"/>
        </w:rPr>
      </w:pPr>
    </w:p>
    <w:p w:rsidR="00C45D5D" w:rsidRDefault="00C45D5D" w:rsidP="00C45D5D">
      <w:pPr>
        <w:rPr>
          <w:lang w:val="ro-RO"/>
        </w:rPr>
      </w:pPr>
    </w:p>
    <w:p w:rsidR="00C45D5D" w:rsidRDefault="00C45D5D" w:rsidP="00C45D5D">
      <w:pPr>
        <w:rPr>
          <w:lang w:val="ro-RO"/>
        </w:rPr>
      </w:pPr>
    </w:p>
    <w:p w:rsidR="00C45D5D" w:rsidRDefault="00C45D5D" w:rsidP="00C45D5D">
      <w:pPr>
        <w:rPr>
          <w:lang w:val="ro-RO"/>
        </w:rPr>
      </w:pPr>
    </w:p>
    <w:p w:rsidR="0023239B" w:rsidRDefault="0023239B" w:rsidP="00C45D5D">
      <w:pPr>
        <w:rPr>
          <w:lang w:val="ro-RO"/>
        </w:rPr>
      </w:pPr>
    </w:p>
    <w:p w:rsidR="00C45D5D" w:rsidRDefault="00C45D5D" w:rsidP="00C45D5D">
      <w:pPr>
        <w:rPr>
          <w:lang w:val="ro-RO"/>
        </w:rPr>
      </w:pPr>
      <w:r>
        <w:rPr>
          <w:lang w:val="ro-RO"/>
        </w:rPr>
        <w:t xml:space="preserve">Pentru punerea în aplicare a procesului de proiectare, există șase dimensiuni esențiale care sunt caracteristice învățării în D &amp; T. </w:t>
      </w:r>
      <w:r w:rsidR="0068326D">
        <w:rPr>
          <w:lang w:val="ro-RO"/>
        </w:rPr>
        <w:t>Acestea s</w:t>
      </w:r>
      <w:r>
        <w:rPr>
          <w:lang w:val="ro-RO"/>
        </w:rPr>
        <w:t>unt:</w:t>
      </w:r>
    </w:p>
    <w:p w:rsidR="00C45D5D" w:rsidRDefault="00C45D5D" w:rsidP="00C45D5D">
      <w:pPr>
        <w:rPr>
          <w:lang w:val="ro-RO"/>
        </w:rPr>
      </w:pPr>
      <w:r>
        <w:rPr>
          <w:lang w:val="ro-RO"/>
        </w:rPr>
        <w:t>(I) Designul de bază</w:t>
      </w:r>
    </w:p>
    <w:p w:rsidR="00C45D5D" w:rsidRDefault="00C45D5D" w:rsidP="00C45D5D">
      <w:pPr>
        <w:rPr>
          <w:lang w:val="ro-RO"/>
        </w:rPr>
      </w:pPr>
      <w:r>
        <w:rPr>
          <w:lang w:val="ro-RO"/>
        </w:rPr>
        <w:t>Procesul de gândire și de acțiune în centrele D &amp; T se bazează pe cunoștințele de bază de design care permit elevilor să fie atenți și să experimenteze limbajul vizual în proiectarea soluțiilor. Cunoștințele includ ergonomia și antropometria; elemente de design și principii de proiectare; influența factorilor sociali, culturali, economici și durabili, precum și responsabilitățile designerilor.</w:t>
      </w:r>
    </w:p>
    <w:p w:rsidR="00C45D5D" w:rsidRDefault="00C45D5D" w:rsidP="00C45D5D">
      <w:pPr>
        <w:rPr>
          <w:lang w:val="ro-RO"/>
        </w:rPr>
      </w:pPr>
      <w:r>
        <w:rPr>
          <w:lang w:val="ro-RO"/>
        </w:rPr>
        <w:t>(II) Tehnologia de bază</w:t>
      </w:r>
    </w:p>
    <w:p w:rsidR="00C45D5D" w:rsidRDefault="00C45D5D" w:rsidP="00C45D5D">
      <w:pPr>
        <w:rPr>
          <w:lang w:val="ro-RO"/>
        </w:rPr>
      </w:pPr>
      <w:r>
        <w:rPr>
          <w:lang w:val="ro-RO"/>
        </w:rPr>
        <w:t>Pe măsură ce elevii creează prototipuri funcționale, ele utilizează tehnologia adecvată pentru a-și îndeplini scopul. Tehnologia de bază din D &amp; T include structuri, mecanisme, electronice și sisteme simple de control. De asemenea, implică o cunoaștere sigură a materialelor rezistente și a proprietăților sale, precum și procesele practice relevante de manipulare a acestor materiale.</w:t>
      </w:r>
    </w:p>
    <w:p w:rsidR="00C45D5D" w:rsidRDefault="00C45D5D" w:rsidP="00C45D5D">
      <w:pPr>
        <w:rPr>
          <w:lang w:val="ro-RO"/>
        </w:rPr>
      </w:pPr>
      <w:r>
        <w:rPr>
          <w:lang w:val="ro-RO"/>
        </w:rPr>
        <w:t>(III) Cunoștințe și abilități bazate pe proiecte</w:t>
      </w:r>
    </w:p>
    <w:p w:rsidR="00C45D5D" w:rsidRDefault="00C45D5D" w:rsidP="00C45D5D">
      <w:r>
        <w:rPr>
          <w:lang w:val="ro-RO"/>
        </w:rPr>
        <w:t>Pe măsură ce elevii se angajează în propriile proiecte de proiectare, aceștia iau în practică domenii de învățare bazate pe contextul de design din lumea reală. Acest lucru încurajează învățarea relevantă pentru proiectele proprii ale elevilor, care pot depăși conținutul programelor.</w:t>
      </w:r>
    </w:p>
    <w:p w:rsidR="0068326D" w:rsidRDefault="0068326D" w:rsidP="0068326D">
      <w:pPr>
        <w:rPr>
          <w:lang w:val="ro-RO"/>
        </w:rPr>
      </w:pPr>
      <w:r>
        <w:rPr>
          <w:lang w:val="ro-RO"/>
        </w:rPr>
        <w:t>(IV) Gândirea în proiectare</w:t>
      </w:r>
    </w:p>
    <w:p w:rsidR="0068326D" w:rsidRDefault="0068326D" w:rsidP="0068326D">
      <w:pPr>
        <w:rPr>
          <w:lang w:val="ro-RO"/>
        </w:rPr>
      </w:pPr>
      <w:r>
        <w:rPr>
          <w:lang w:val="ro-RO"/>
        </w:rPr>
        <w:t>Gândirea în proiectare este o modalitate de gândire în conceperea pe care elevii o vor dobândi de-a lungul timpului, pe măsură ce se îmbină în procesul de proiectare. Este o amalgamare a proceselor de gândire care îi angajează pe elevi în căutarea unor soluții bazate pe o analiză atentă a utilizatorului, a funcționalității și a mediului. Elevii vor învăța tehnici și strategii cum ar fi protocolul oportunități-interpretare-imaginare, forma împrumuturi și SCAMPER pentru a dezvolta o gândire de design bună.</w:t>
      </w:r>
    </w:p>
    <w:p w:rsidR="0068326D" w:rsidRDefault="0068326D" w:rsidP="0068326D">
      <w:pPr>
        <w:rPr>
          <w:lang w:val="ro-RO"/>
        </w:rPr>
      </w:pPr>
      <w:r>
        <w:rPr>
          <w:lang w:val="ro-RO"/>
        </w:rPr>
        <w:t>(V) Desenarea &amp; Schițarea</w:t>
      </w:r>
    </w:p>
    <w:p w:rsidR="0068326D" w:rsidRDefault="0068326D" w:rsidP="0068326D">
      <w:pPr>
        <w:rPr>
          <w:lang w:val="ro-RO"/>
        </w:rPr>
      </w:pPr>
      <w:r>
        <w:rPr>
          <w:lang w:val="ro-RO"/>
        </w:rPr>
        <w:t>Desenul de mână și schița sunt abilități de proiectare care sunt utilizate pentru a explora, a genera, a explica și a dezvolta soluții de proiectare vizuală. Pe măsură ce elevii dobândesc încredere în desenare și schițare, aceste abilități ar servi drept altă limbă pentru comunicare, conceptualizare și crearea de idei și soluții. Desenarea și schițarea joacă un rol semnificativ în crearea de idei, deoarece este instrumentul de gândire predominant.</w:t>
      </w:r>
    </w:p>
    <w:p w:rsidR="0068326D" w:rsidRDefault="0068326D" w:rsidP="0068326D">
      <w:pPr>
        <w:rPr>
          <w:lang w:val="ro-RO"/>
        </w:rPr>
      </w:pPr>
      <w:r>
        <w:rPr>
          <w:lang w:val="ro-RO"/>
        </w:rPr>
        <w:t>(VI) Manipularea 3D</w:t>
      </w:r>
    </w:p>
    <w:p w:rsidR="0068326D" w:rsidRDefault="0068326D" w:rsidP="0068326D">
      <w:pPr>
        <w:rPr>
          <w:lang w:val="ro-RO"/>
        </w:rPr>
      </w:pPr>
      <w:r>
        <w:rPr>
          <w:lang w:val="ro-RO"/>
        </w:rPr>
        <w:t>Manipularea obiectelor 3D sub formă de machete rapide și lucrul cu materiale rezistente servește ca experiențe tactile pentru a testa și evalua ideile și pentru a construi un prototip ca propunere de proiectare finală. Aceste experiențe tactile duc la unicitatea D &amp; T, în care elevii iau o idee de la concepție pe hârtie până la realizare prin intermediul unui prototip. Manipularea 3D servește ca o extindere a dezvoltării cognitive a elevilor prin procese practice.</w:t>
      </w:r>
    </w:p>
    <w:p w:rsidR="0068326D" w:rsidRPr="0068326D" w:rsidRDefault="0068326D" w:rsidP="0068326D">
      <w:pPr>
        <w:rPr>
          <w:b/>
          <w:lang w:val="ro-RO"/>
        </w:rPr>
      </w:pPr>
      <w:r w:rsidRPr="0068326D">
        <w:rPr>
          <w:b/>
          <w:lang w:val="ro-RO"/>
        </w:rPr>
        <w:t>Procesul de proiectare în D&amp;T</w:t>
      </w:r>
    </w:p>
    <w:p w:rsidR="0068326D" w:rsidRDefault="0068326D" w:rsidP="0068326D">
      <w:pPr>
        <w:rPr>
          <w:lang w:val="ro-RO"/>
        </w:rPr>
      </w:pPr>
      <w:r>
        <w:rPr>
          <w:lang w:val="ro-RO"/>
        </w:rPr>
        <w:t>Procesul de proiectare în D &amp; T este platforma esențială pentru elevi de a înțelege învățarea lor, facilitată de profesorii lor. Elevii învață procesul de proiectare prin experiență prin proiectare și realizare.</w:t>
      </w:r>
    </w:p>
    <w:p w:rsidR="0068326D" w:rsidRDefault="0068326D" w:rsidP="0068326D">
      <w:pPr>
        <w:rPr>
          <w:lang w:val="ro-RO"/>
        </w:rPr>
      </w:pPr>
      <w:r>
        <w:rPr>
          <w:lang w:val="ro-RO"/>
        </w:rPr>
        <w:t>Este vehiculul pentru proiectare de a crea schimbare, astfel încât să afecteze empatia, caracterul practic și adecvarea în viața de zi cu zi. Ca o modalitate de gândire și de a face, se concentrează pe crearea de soluții folosind tehnologia potrivită pentru intenții. Aceasta implică, în linii mari, procese de gândire rațională și răspunsuri intuitive care sunt imboldate într-o structură holistică de gândire analitică, creativă și critică. Procesul de proiectare implică cinci faze; anume Analiza Nevoilor, Conceptualizarea Ideilor, Dezvoltarea și Prototiparea, toate susținute de Cercetare, așa cum se arată în Figura 2.</w:t>
      </w:r>
    </w:p>
    <w:p w:rsidR="0068326D" w:rsidRDefault="0068326D" w:rsidP="0068326D">
      <w:pPr>
        <w:rPr>
          <w:lang w:val="ro-RO"/>
        </w:rPr>
      </w:pPr>
      <w:r>
        <w:rPr>
          <w:noProof/>
        </w:rPr>
        <w:drawing>
          <wp:anchor distT="0" distB="0" distL="114300" distR="114300" simplePos="0" relativeHeight="251659264" behindDoc="0" locked="0" layoutInCell="1" allowOverlap="1">
            <wp:simplePos x="0" y="0"/>
            <wp:positionH relativeFrom="column">
              <wp:posOffset>974090</wp:posOffset>
            </wp:positionH>
            <wp:positionV relativeFrom="paragraph">
              <wp:posOffset>163830</wp:posOffset>
            </wp:positionV>
            <wp:extent cx="3829050" cy="2715895"/>
            <wp:effectExtent l="19050" t="0" r="0" b="0"/>
            <wp:wrapSquare wrapText="bothSides"/>
            <wp:docPr id="1" name="Picture 1" descr="C:\Users\Acer\Desktop\repdf\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repdf\media\image3.jpeg"/>
                    <pic:cNvPicPr>
                      <a:picLocks noChangeAspect="1" noChangeArrowheads="1"/>
                    </pic:cNvPicPr>
                  </pic:nvPicPr>
                  <pic:blipFill>
                    <a:blip r:embed="rId6" cstate="print"/>
                    <a:srcRect/>
                    <a:stretch>
                      <a:fillRect/>
                    </a:stretch>
                  </pic:blipFill>
                  <pic:spPr bwMode="auto">
                    <a:xfrm>
                      <a:off x="0" y="0"/>
                      <a:ext cx="3829050" cy="2715895"/>
                    </a:xfrm>
                    <a:prstGeom prst="rect">
                      <a:avLst/>
                    </a:prstGeom>
                    <a:noFill/>
                    <a:ln w="9525">
                      <a:noFill/>
                      <a:miter lim="800000"/>
                      <a:headEnd/>
                      <a:tailEnd/>
                    </a:ln>
                  </pic:spPr>
                </pic:pic>
              </a:graphicData>
            </a:graphic>
          </wp:anchor>
        </w:drawing>
      </w:r>
    </w:p>
    <w:p w:rsidR="0068326D" w:rsidRDefault="0068326D" w:rsidP="0068326D">
      <w:pPr>
        <w:rPr>
          <w:lang w:val="ro-RO"/>
        </w:rPr>
      </w:pPr>
    </w:p>
    <w:p w:rsidR="0068326D" w:rsidRDefault="0068326D" w:rsidP="0068326D">
      <w:pPr>
        <w:rPr>
          <w:lang w:val="ro-RO"/>
        </w:rPr>
      </w:pPr>
    </w:p>
    <w:p w:rsidR="0068326D" w:rsidRDefault="0068326D" w:rsidP="0068326D">
      <w:pPr>
        <w:framePr w:wrap="none" w:vAnchor="page" w:hAnchor="page" w:x="1380" w:y="5349"/>
        <w:rPr>
          <w:sz w:val="2"/>
          <w:szCs w:val="2"/>
        </w:rPr>
      </w:pPr>
    </w:p>
    <w:p w:rsidR="0068326D" w:rsidRDefault="0068326D" w:rsidP="0068326D"/>
    <w:p w:rsidR="0068326D" w:rsidRDefault="0068326D" w:rsidP="0068326D"/>
    <w:p w:rsidR="00F90E0D" w:rsidRDefault="00F90E0D" w:rsidP="0068326D">
      <w:pPr>
        <w:rPr>
          <w:b/>
          <w:lang w:val="ro-RO"/>
        </w:rPr>
      </w:pPr>
    </w:p>
    <w:p w:rsidR="00F90E0D" w:rsidRDefault="00F90E0D" w:rsidP="0068326D">
      <w:pPr>
        <w:rPr>
          <w:b/>
          <w:lang w:val="ro-RO"/>
        </w:rPr>
      </w:pPr>
    </w:p>
    <w:p w:rsidR="0068326D" w:rsidRPr="0068326D" w:rsidRDefault="0068326D" w:rsidP="0068326D">
      <w:pPr>
        <w:rPr>
          <w:b/>
          <w:lang w:val="ro-RO"/>
        </w:rPr>
      </w:pPr>
      <w:bookmarkStart w:id="0" w:name="_GoBack"/>
      <w:bookmarkEnd w:id="0"/>
      <w:r w:rsidRPr="0068326D">
        <w:rPr>
          <w:b/>
          <w:lang w:val="ro-RO"/>
        </w:rPr>
        <w:t>I Cercetarea</w:t>
      </w:r>
    </w:p>
    <w:p w:rsidR="0068326D" w:rsidRDefault="0068326D" w:rsidP="0068326D">
      <w:pPr>
        <w:rPr>
          <w:lang w:val="ro-RO"/>
        </w:rPr>
      </w:pPr>
      <w:r>
        <w:rPr>
          <w:lang w:val="ro-RO"/>
        </w:rPr>
        <w:t>Cercetarea este un efort necesar pentru a sprijini toate etapele procesului de proiectare. Informațiile din diverse surse credibile sunt folosite pentru luarea deciziilor pentru a propulsa procesul de proiectare. În această fază, activitățile de proiectare a elevilor pot include:</w:t>
      </w:r>
    </w:p>
    <w:p w:rsidR="0068326D" w:rsidRDefault="0068326D" w:rsidP="0068326D">
      <w:pPr>
        <w:rPr>
          <w:lang w:val="ro-RO"/>
        </w:rPr>
      </w:pPr>
      <w:r>
        <w:rPr>
          <w:lang w:val="ro-RO"/>
        </w:rPr>
        <w:t>■ observarea și înregistrarea unui utilizator în acțiune în contextul real pentru a identifica oportunitățile de proiectare</w:t>
      </w:r>
    </w:p>
    <w:p w:rsidR="0068326D" w:rsidRDefault="0068326D" w:rsidP="0068326D">
      <w:pPr>
        <w:rPr>
          <w:lang w:val="ro-RO"/>
        </w:rPr>
      </w:pPr>
      <w:r>
        <w:rPr>
          <w:lang w:val="ro-RO"/>
        </w:rPr>
        <w:t>■ colectarea imaginilor pentru a crea o placă de imagine pentru a declanșa generarea și dezvoltarea de idei</w:t>
      </w:r>
    </w:p>
    <w:p w:rsidR="0068326D" w:rsidRDefault="0068326D" w:rsidP="0068326D">
      <w:pPr>
        <w:rPr>
          <w:lang w:val="ro-RO"/>
        </w:rPr>
      </w:pPr>
      <w:r>
        <w:rPr>
          <w:lang w:val="ro-RO"/>
        </w:rPr>
        <w:t>■ analizarea caracteristicilor de proiectare ale produselor relevante pentru conceptualizarea și dezvoltarea ideii</w:t>
      </w:r>
    </w:p>
    <w:p w:rsidR="0068326D" w:rsidRDefault="0068326D" w:rsidP="0068326D">
      <w:pPr>
        <w:rPr>
          <w:lang w:val="ro-RO"/>
        </w:rPr>
      </w:pPr>
      <w:r>
        <w:rPr>
          <w:lang w:val="ro-RO"/>
        </w:rPr>
        <w:t>■ testarea și evaluarea configurațiilor unui mecanism / circuit electronic / structură printr-o machetă pentru funcționalitate și practicitate</w:t>
      </w:r>
    </w:p>
    <w:p w:rsidR="0068326D" w:rsidRDefault="0068326D" w:rsidP="0068326D">
      <w:pPr>
        <w:rPr>
          <w:lang w:val="ro-RO"/>
        </w:rPr>
      </w:pPr>
      <w:r>
        <w:rPr>
          <w:lang w:val="ro-RO"/>
        </w:rPr>
        <w:t>■ obtinerea de feedback cu privire la idei de la utilizatorul identificat pentru explorare ulterioara sau rafinament</w:t>
      </w:r>
    </w:p>
    <w:p w:rsidR="0068326D" w:rsidRDefault="0068326D" w:rsidP="0068326D">
      <w:pPr>
        <w:rPr>
          <w:lang w:val="ro-RO"/>
        </w:rPr>
      </w:pPr>
      <w:r>
        <w:rPr>
          <w:lang w:val="ro-RO"/>
        </w:rPr>
        <w:t>■ căutarea unor metode de construcție alternative în timpul prototipării atunci când metoda planificată a eșuat</w:t>
      </w:r>
    </w:p>
    <w:p w:rsidR="0068326D" w:rsidRPr="0068326D" w:rsidRDefault="0068326D" w:rsidP="0068326D">
      <w:pPr>
        <w:rPr>
          <w:b/>
          <w:lang w:val="ro-RO"/>
        </w:rPr>
      </w:pPr>
      <w:r w:rsidRPr="0068326D">
        <w:rPr>
          <w:b/>
          <w:lang w:val="ro-RO"/>
        </w:rPr>
        <w:t>(II) Analiza Nevoilor</w:t>
      </w:r>
    </w:p>
    <w:p w:rsidR="0068326D" w:rsidRDefault="0068326D" w:rsidP="0068326D">
      <w:pPr>
        <w:rPr>
          <w:lang w:val="ro-RO"/>
        </w:rPr>
      </w:pPr>
      <w:r>
        <w:rPr>
          <w:lang w:val="ro-RO"/>
        </w:rPr>
        <w:t xml:space="preserve">Analiza Nevoilor este faza în care nevoile utilizatorilor sunt stabilite și definite prin scrierea necesităților de proiectare, a </w:t>
      </w:r>
      <w:r w:rsidR="00011416">
        <w:rPr>
          <w:lang w:val="ro-RO"/>
        </w:rPr>
        <w:t>temei de proiectare</w:t>
      </w:r>
      <w:r>
        <w:rPr>
          <w:lang w:val="ro-RO"/>
        </w:rPr>
        <w:t xml:space="preserve"> și a specificațiilor de proiectare. Această scriere stabilește direcția și concentrarea pentru </w:t>
      </w:r>
      <w:r w:rsidR="00011416">
        <w:rPr>
          <w:lang w:val="ro-RO"/>
        </w:rPr>
        <w:t>elaborarea și realizarea proiectului</w:t>
      </w:r>
      <w:r>
        <w:rPr>
          <w:lang w:val="ro-RO"/>
        </w:rPr>
        <w:t>. Poate fi supus unor iterații, deoarece oportunitățile de proiectare devin mai clare și convingătoare.</w:t>
      </w:r>
    </w:p>
    <w:p w:rsidR="0068326D" w:rsidRDefault="0068326D" w:rsidP="0068326D">
      <w:pPr>
        <w:rPr>
          <w:lang w:val="ro-RO"/>
        </w:rPr>
      </w:pPr>
      <w:r>
        <w:rPr>
          <w:lang w:val="ro-RO"/>
        </w:rPr>
        <w:t>Activitățile de proiectare a elevilor pot include:</w:t>
      </w:r>
    </w:p>
    <w:p w:rsidR="0068326D" w:rsidRDefault="0068326D" w:rsidP="0068326D">
      <w:pPr>
        <w:rPr>
          <w:lang w:val="ro-RO"/>
        </w:rPr>
      </w:pPr>
      <w:r>
        <w:rPr>
          <w:lang w:val="ro-RO"/>
        </w:rPr>
        <w:t>■ scrierea de întrebări de orientare pentru investigații și explorare</w:t>
      </w:r>
    </w:p>
    <w:p w:rsidR="0068326D" w:rsidRDefault="0068326D" w:rsidP="0068326D">
      <w:pPr>
        <w:rPr>
          <w:lang w:val="ro-RO"/>
        </w:rPr>
      </w:pPr>
      <w:r>
        <w:rPr>
          <w:lang w:val="ro-RO"/>
        </w:rPr>
        <w:t>■ studierea stimulului (de exemplu, vizuale sau clipuri video), observarea sau interacțiunea cu oamenii pentru a identifica oportunitățile de proiectare</w:t>
      </w:r>
    </w:p>
    <w:p w:rsidR="0068326D" w:rsidRDefault="00011416" w:rsidP="0068326D">
      <w:pPr>
        <w:rPr>
          <w:lang w:val="ro-RO"/>
        </w:rPr>
      </w:pPr>
      <w:r>
        <w:rPr>
          <w:lang w:val="ro-RO"/>
        </w:rPr>
        <w:t>■ sugera</w:t>
      </w:r>
      <w:r w:rsidR="0068326D">
        <w:rPr>
          <w:lang w:val="ro-RO"/>
        </w:rPr>
        <w:t xml:space="preserve"> idei rapide de încercare ca răspuns la posibilele oportunități de proiectare</w:t>
      </w:r>
    </w:p>
    <w:p w:rsidR="0068326D" w:rsidRDefault="0068326D" w:rsidP="0068326D">
      <w:pPr>
        <w:rPr>
          <w:lang w:val="ro-RO"/>
        </w:rPr>
      </w:pPr>
      <w:r>
        <w:rPr>
          <w:lang w:val="ro-RO"/>
        </w:rPr>
        <w:t xml:space="preserve">■ raționalizarea nevoii de proiectare a clarității și a </w:t>
      </w:r>
      <w:r w:rsidR="00011416">
        <w:rPr>
          <w:lang w:val="ro-RO"/>
        </w:rPr>
        <w:t>utilității</w:t>
      </w:r>
    </w:p>
    <w:p w:rsidR="0068326D" w:rsidRPr="00011416" w:rsidRDefault="0068326D" w:rsidP="0068326D">
      <w:pPr>
        <w:rPr>
          <w:b/>
          <w:lang w:val="ro-RO"/>
        </w:rPr>
      </w:pPr>
      <w:r w:rsidRPr="00011416">
        <w:rPr>
          <w:b/>
          <w:lang w:val="ro-RO"/>
        </w:rPr>
        <w:t>(III) Conceptualizarea ideilor</w:t>
      </w:r>
    </w:p>
    <w:p w:rsidR="0068326D" w:rsidRDefault="0068326D" w:rsidP="0068326D">
      <w:pPr>
        <w:rPr>
          <w:lang w:val="ro-RO"/>
        </w:rPr>
      </w:pPr>
      <w:r>
        <w:rPr>
          <w:lang w:val="ro-RO"/>
        </w:rPr>
        <w:t xml:space="preserve">Ideea de conceptualizare este faza de generare de idei folosind </w:t>
      </w:r>
      <w:r w:rsidR="00011416">
        <w:rPr>
          <w:lang w:val="ro-RO"/>
        </w:rPr>
        <w:t>desenul de mână</w:t>
      </w:r>
      <w:r>
        <w:rPr>
          <w:lang w:val="ro-RO"/>
        </w:rPr>
        <w:t xml:space="preserve"> / schițe / desene și / sau machete, cu referire la utilizator, funcționalitate și mediu. Gradul în care aceste referințe sunt luate în considerare pot varia de la idee la idee. Procesul cere gândire imaginativă și creativă. Activitățile de proiectare a elevilor pot include:</w:t>
      </w:r>
    </w:p>
    <w:p w:rsidR="0068326D" w:rsidRDefault="0068326D" w:rsidP="0068326D">
      <w:pPr>
        <w:rPr>
          <w:lang w:val="ro-RO"/>
        </w:rPr>
      </w:pPr>
      <w:r>
        <w:rPr>
          <w:lang w:val="ro-RO"/>
        </w:rPr>
        <w:t>■ schițarea elementelor de bază precum liniile și cercurile sau aplicarea altor tehnici de ideație (de exemplu, SCAMPER, împrumut de formă)</w:t>
      </w:r>
    </w:p>
    <w:p w:rsidR="0068326D" w:rsidRDefault="0068326D" w:rsidP="0068326D">
      <w:pPr>
        <w:rPr>
          <w:lang w:val="ro-RO"/>
        </w:rPr>
      </w:pPr>
      <w:r>
        <w:rPr>
          <w:lang w:val="ro-RO"/>
        </w:rPr>
        <w:t>■ luarea în considerare a unor factori relevanți cum ar fi utilizatorul, funcționalitatea și mediul</w:t>
      </w:r>
    </w:p>
    <w:p w:rsidR="0068326D" w:rsidRDefault="0068326D" w:rsidP="0068326D">
      <w:pPr>
        <w:rPr>
          <w:lang w:val="ro-RO"/>
        </w:rPr>
      </w:pPr>
      <w:r>
        <w:rPr>
          <w:lang w:val="ro-RO"/>
        </w:rPr>
        <w:t>■ crearea de machete ale ideii / conceptelor pentru a căuta feedback de la utilizatori</w:t>
      </w:r>
    </w:p>
    <w:p w:rsidR="0068326D" w:rsidRDefault="0068326D" w:rsidP="0068326D">
      <w:pPr>
        <w:rPr>
          <w:lang w:val="ro-RO"/>
        </w:rPr>
      </w:pPr>
      <w:r>
        <w:rPr>
          <w:lang w:val="ro-RO"/>
        </w:rPr>
        <w:t>■ revizuirea nevoii de proiectare, scurtarea designului și specificațiile de proiectare, pe măsură ce elevul obține claritate în oportunitățile de proiectare</w:t>
      </w:r>
    </w:p>
    <w:p w:rsidR="0068326D" w:rsidRDefault="0068326D" w:rsidP="0068326D">
      <w:pPr>
        <w:rPr>
          <w:lang w:val="ro-RO"/>
        </w:rPr>
      </w:pPr>
      <w:r>
        <w:rPr>
          <w:lang w:val="ro-RO"/>
        </w:rPr>
        <w:t>■ deciderea unei idei conceptuale viabile pentru dezvoltare</w:t>
      </w:r>
    </w:p>
    <w:p w:rsidR="00011416" w:rsidRPr="00011416" w:rsidRDefault="00011416" w:rsidP="00011416">
      <w:pPr>
        <w:rPr>
          <w:b/>
          <w:shd w:val="clear" w:color="auto" w:fill="FFFFFF"/>
        </w:rPr>
      </w:pPr>
      <w:r>
        <w:br/>
      </w:r>
      <w:r w:rsidRPr="00011416">
        <w:rPr>
          <w:b/>
          <w:shd w:val="clear" w:color="auto" w:fill="FFFFFF"/>
        </w:rPr>
        <w:t xml:space="preserve">(IV) </w:t>
      </w:r>
      <w:proofErr w:type="spellStart"/>
      <w:r w:rsidRPr="00011416">
        <w:rPr>
          <w:b/>
          <w:shd w:val="clear" w:color="auto" w:fill="FFFFFF"/>
        </w:rPr>
        <w:t>Dezvoltare</w:t>
      </w:r>
      <w:proofErr w:type="spellEnd"/>
      <w:r w:rsidRPr="00011416">
        <w:rPr>
          <w:b/>
          <w:shd w:val="clear" w:color="auto" w:fill="FFFFFF"/>
        </w:rPr>
        <w:t xml:space="preserve"> </w:t>
      </w:r>
    </w:p>
    <w:p w:rsidR="00011416" w:rsidRDefault="00011416" w:rsidP="00011416">
      <w:pPr>
        <w:rPr>
          <w:shd w:val="clear" w:color="auto" w:fill="FFFFFF"/>
        </w:rPr>
      </w:pPr>
      <w:proofErr w:type="spellStart"/>
      <w:r>
        <w:rPr>
          <w:shd w:val="clear" w:color="auto" w:fill="FFFFFF"/>
        </w:rPr>
        <w:t>Faza</w:t>
      </w:r>
      <w:proofErr w:type="spellEnd"/>
      <w:r>
        <w:rPr>
          <w:shd w:val="clear" w:color="auto" w:fill="FFFFFF"/>
        </w:rPr>
        <w:t xml:space="preserve"> de </w:t>
      </w:r>
      <w:proofErr w:type="spellStart"/>
      <w:r>
        <w:rPr>
          <w:shd w:val="clear" w:color="auto" w:fill="FFFFFF"/>
        </w:rPr>
        <w:t>dezvoltare</w:t>
      </w:r>
      <w:proofErr w:type="spellEnd"/>
      <w:r>
        <w:rPr>
          <w:shd w:val="clear" w:color="auto" w:fill="FFFFFF"/>
        </w:rPr>
        <w:t xml:space="preserve"> </w:t>
      </w:r>
      <w:proofErr w:type="spellStart"/>
      <w:r>
        <w:rPr>
          <w:shd w:val="clear" w:color="auto" w:fill="FFFFFF"/>
        </w:rPr>
        <w:t>implică</w:t>
      </w:r>
      <w:proofErr w:type="spellEnd"/>
      <w:r>
        <w:rPr>
          <w:shd w:val="clear" w:color="auto" w:fill="FFFFFF"/>
        </w:rPr>
        <w:t xml:space="preserve"> </w:t>
      </w:r>
      <w:proofErr w:type="spellStart"/>
      <w:r>
        <w:rPr>
          <w:shd w:val="clear" w:color="auto" w:fill="FFFFFF"/>
        </w:rPr>
        <w:t>explorarea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dezvoltarea</w:t>
      </w:r>
      <w:proofErr w:type="spellEnd"/>
      <w:r>
        <w:rPr>
          <w:shd w:val="clear" w:color="auto" w:fill="FFFFFF"/>
        </w:rPr>
        <w:t xml:space="preserve"> </w:t>
      </w:r>
      <w:proofErr w:type="spellStart"/>
      <w:r>
        <w:rPr>
          <w:shd w:val="clear" w:color="auto" w:fill="FFFFFF"/>
        </w:rPr>
        <w:t>detaliilor</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ideea</w:t>
      </w:r>
      <w:proofErr w:type="spellEnd"/>
      <w:r>
        <w:rPr>
          <w:shd w:val="clear" w:color="auto" w:fill="FFFFFF"/>
        </w:rPr>
        <w:t xml:space="preserve"> </w:t>
      </w:r>
      <w:proofErr w:type="spellStart"/>
      <w:r>
        <w:rPr>
          <w:shd w:val="clear" w:color="auto" w:fill="FFFFFF"/>
        </w:rPr>
        <w:t>conceptuală</w:t>
      </w:r>
      <w:proofErr w:type="spellEnd"/>
      <w:r>
        <w:rPr>
          <w:shd w:val="clear" w:color="auto" w:fill="FFFFFF"/>
        </w:rPr>
        <w:t xml:space="preserve"> </w:t>
      </w:r>
      <w:proofErr w:type="spellStart"/>
      <w:r>
        <w:rPr>
          <w:shd w:val="clear" w:color="auto" w:fill="FFFFFF"/>
        </w:rPr>
        <w:t>aleasă</w:t>
      </w:r>
      <w:proofErr w:type="spellEnd"/>
      <w:r>
        <w:rPr>
          <w:shd w:val="clear" w:color="auto" w:fill="FFFFFF"/>
        </w:rPr>
        <w:t xml:space="preserve"> </w:t>
      </w:r>
      <w:proofErr w:type="spellStart"/>
      <w:r>
        <w:rPr>
          <w:shd w:val="clear" w:color="auto" w:fill="FFFFFF"/>
        </w:rPr>
        <w:t>utilizând</w:t>
      </w:r>
      <w:proofErr w:type="spellEnd"/>
      <w:r>
        <w:rPr>
          <w:shd w:val="clear" w:color="auto" w:fill="FFFFFF"/>
        </w:rPr>
        <w:t xml:space="preserve"> </w:t>
      </w:r>
      <w:proofErr w:type="spellStart"/>
      <w:r>
        <w:rPr>
          <w:shd w:val="clear" w:color="auto" w:fill="FFFFFF"/>
        </w:rPr>
        <w:t>schițe</w:t>
      </w:r>
      <w:proofErr w:type="spellEnd"/>
      <w:r>
        <w:rPr>
          <w:shd w:val="clear" w:color="auto" w:fill="FFFFFF"/>
        </w:rPr>
        <w:t xml:space="preserve"> / </w:t>
      </w:r>
      <w:proofErr w:type="spellStart"/>
      <w:r>
        <w:rPr>
          <w:shd w:val="clear" w:color="auto" w:fill="FFFFFF"/>
        </w:rPr>
        <w:t>desene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 </w:t>
      </w:r>
      <w:proofErr w:type="spellStart"/>
      <w:r>
        <w:rPr>
          <w:shd w:val="clear" w:color="auto" w:fill="FFFFFF"/>
        </w:rPr>
        <w:t>sau</w:t>
      </w:r>
      <w:proofErr w:type="spellEnd"/>
      <w:r>
        <w:rPr>
          <w:shd w:val="clear" w:color="auto" w:fill="FFFFFF"/>
        </w:rPr>
        <w:t xml:space="preserve"> machete, cu o </w:t>
      </w:r>
      <w:proofErr w:type="spellStart"/>
      <w:r>
        <w:rPr>
          <w:shd w:val="clear" w:color="auto" w:fill="FFFFFF"/>
        </w:rPr>
        <w:t>analiză</w:t>
      </w:r>
      <w:proofErr w:type="spellEnd"/>
      <w:r>
        <w:rPr>
          <w:shd w:val="clear" w:color="auto" w:fill="FFFFFF"/>
        </w:rPr>
        <w:t xml:space="preserve"> </w:t>
      </w:r>
      <w:proofErr w:type="spellStart"/>
      <w:r>
        <w:rPr>
          <w:shd w:val="clear" w:color="auto" w:fill="FFFFFF"/>
        </w:rPr>
        <w:t>aprofundată</w:t>
      </w:r>
      <w:proofErr w:type="spellEnd"/>
      <w:r>
        <w:rPr>
          <w:shd w:val="clear" w:color="auto" w:fill="FFFFFF"/>
        </w:rPr>
        <w:t xml:space="preserve"> a </w:t>
      </w:r>
      <w:proofErr w:type="spellStart"/>
      <w:r>
        <w:rPr>
          <w:shd w:val="clear" w:color="auto" w:fill="FFFFFF"/>
        </w:rPr>
        <w:t>utilizatorului</w:t>
      </w:r>
      <w:proofErr w:type="spellEnd"/>
      <w:r>
        <w:rPr>
          <w:shd w:val="clear" w:color="auto" w:fill="FFFFFF"/>
        </w:rPr>
        <w:t xml:space="preserve">, a </w:t>
      </w:r>
      <w:proofErr w:type="spellStart"/>
      <w:r>
        <w:rPr>
          <w:shd w:val="clear" w:color="auto" w:fill="FFFFFF"/>
        </w:rPr>
        <w:t>funcționalității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 </w:t>
      </w:r>
      <w:proofErr w:type="spellStart"/>
      <w:r>
        <w:rPr>
          <w:shd w:val="clear" w:color="auto" w:fill="FFFFFF"/>
        </w:rPr>
        <w:t>mediului</w:t>
      </w:r>
      <w:proofErr w:type="spellEnd"/>
      <w:r>
        <w:rPr>
          <w:shd w:val="clear" w:color="auto" w:fill="FFFFFF"/>
        </w:rPr>
        <w:t xml:space="preserve">, </w:t>
      </w:r>
      <w:proofErr w:type="spellStart"/>
      <w:r>
        <w:rPr>
          <w:shd w:val="clear" w:color="auto" w:fill="FFFFFF"/>
        </w:rPr>
        <w:t>acolo</w:t>
      </w:r>
      <w:proofErr w:type="spellEnd"/>
      <w:r>
        <w:rPr>
          <w:shd w:val="clear" w:color="auto" w:fill="FFFFFF"/>
        </w:rPr>
        <w:t xml:space="preserve"> </w:t>
      </w:r>
      <w:proofErr w:type="spellStart"/>
      <w:r>
        <w:rPr>
          <w:shd w:val="clear" w:color="auto" w:fill="FFFFFF"/>
        </w:rPr>
        <w:t>unde</w:t>
      </w:r>
      <w:proofErr w:type="spellEnd"/>
      <w:r>
        <w:rPr>
          <w:shd w:val="clear" w:color="auto" w:fill="FFFFFF"/>
        </w:rPr>
        <w:t xml:space="preserve"> </w:t>
      </w:r>
      <w:proofErr w:type="spellStart"/>
      <w:r>
        <w:rPr>
          <w:shd w:val="clear" w:color="auto" w:fill="FFFFFF"/>
        </w:rPr>
        <w:t>este</w:t>
      </w:r>
      <w:proofErr w:type="spellEnd"/>
      <w:r>
        <w:rPr>
          <w:shd w:val="clear" w:color="auto" w:fill="FFFFFF"/>
        </w:rPr>
        <w:t xml:space="preserve"> </w:t>
      </w:r>
      <w:proofErr w:type="spellStart"/>
      <w:r>
        <w:rPr>
          <w:shd w:val="clear" w:color="auto" w:fill="FFFFFF"/>
        </w:rPr>
        <w:t>cazul</w:t>
      </w:r>
      <w:proofErr w:type="spellEnd"/>
      <w:r>
        <w:rPr>
          <w:shd w:val="clear" w:color="auto" w:fill="FFFFFF"/>
        </w:rPr>
        <w:t xml:space="preserve">. </w:t>
      </w:r>
      <w:proofErr w:type="spellStart"/>
      <w:r>
        <w:rPr>
          <w:shd w:val="clear" w:color="auto" w:fill="FFFFFF"/>
        </w:rPr>
        <w:t>Rezultatul</w:t>
      </w:r>
      <w:proofErr w:type="spellEnd"/>
      <w:r>
        <w:rPr>
          <w:shd w:val="clear" w:color="auto" w:fill="FFFFFF"/>
        </w:rPr>
        <w:t xml:space="preserve"> </w:t>
      </w:r>
      <w:proofErr w:type="spellStart"/>
      <w:r>
        <w:rPr>
          <w:shd w:val="clear" w:color="auto" w:fill="FFFFFF"/>
        </w:rPr>
        <w:t>este</w:t>
      </w:r>
      <w:proofErr w:type="spellEnd"/>
      <w:r>
        <w:rPr>
          <w:shd w:val="clear" w:color="auto" w:fill="FFFFFF"/>
        </w:rPr>
        <w:t xml:space="preserve"> o </w:t>
      </w:r>
      <w:proofErr w:type="spellStart"/>
      <w:r>
        <w:rPr>
          <w:shd w:val="clear" w:color="auto" w:fill="FFFFFF"/>
        </w:rPr>
        <w:t>soluție</w:t>
      </w:r>
      <w:proofErr w:type="spellEnd"/>
      <w:r>
        <w:rPr>
          <w:shd w:val="clear" w:color="auto" w:fill="FFFFFF"/>
        </w:rPr>
        <w:t xml:space="preserve"> de design </w:t>
      </w:r>
      <w:proofErr w:type="spellStart"/>
      <w:r>
        <w:rPr>
          <w:shd w:val="clear" w:color="auto" w:fill="FFFFFF"/>
        </w:rPr>
        <w:t>propusă</w:t>
      </w:r>
      <w:proofErr w:type="spellEnd"/>
      <w:r>
        <w:rPr>
          <w:shd w:val="clear" w:color="auto" w:fill="FFFFFF"/>
        </w:rPr>
        <w:t xml:space="preserve">, care </w:t>
      </w:r>
      <w:proofErr w:type="spellStart"/>
      <w:r>
        <w:rPr>
          <w:shd w:val="clear" w:color="auto" w:fill="FFFFFF"/>
        </w:rPr>
        <w:t>este</w:t>
      </w:r>
      <w:proofErr w:type="spellEnd"/>
      <w:r>
        <w:rPr>
          <w:shd w:val="clear" w:color="auto" w:fill="FFFFFF"/>
        </w:rPr>
        <w:t xml:space="preserve"> </w:t>
      </w:r>
      <w:proofErr w:type="spellStart"/>
      <w:r>
        <w:rPr>
          <w:shd w:val="clear" w:color="auto" w:fill="FFFFFF"/>
        </w:rPr>
        <w:t>practică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adecvată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abordarea</w:t>
      </w:r>
      <w:proofErr w:type="spellEnd"/>
      <w:r>
        <w:rPr>
          <w:shd w:val="clear" w:color="auto" w:fill="FFFFFF"/>
        </w:rPr>
        <w:t xml:space="preserve"> </w:t>
      </w:r>
      <w:proofErr w:type="spellStart"/>
      <w:r>
        <w:rPr>
          <w:shd w:val="clear" w:color="auto" w:fill="FFFFFF"/>
        </w:rPr>
        <w:t>nevoilor</w:t>
      </w:r>
      <w:proofErr w:type="spellEnd"/>
      <w:r>
        <w:rPr>
          <w:shd w:val="clear" w:color="auto" w:fill="FFFFFF"/>
        </w:rPr>
        <w:t xml:space="preserve"> de </w:t>
      </w:r>
      <w:proofErr w:type="spellStart"/>
      <w:r>
        <w:rPr>
          <w:shd w:val="clear" w:color="auto" w:fill="FFFFFF"/>
        </w:rPr>
        <w:t>proiectare</w:t>
      </w:r>
      <w:proofErr w:type="spellEnd"/>
      <w:r>
        <w:rPr>
          <w:shd w:val="clear" w:color="auto" w:fill="FFFFFF"/>
        </w:rPr>
        <w:t xml:space="preserve">. </w:t>
      </w:r>
      <w:proofErr w:type="spellStart"/>
      <w:r>
        <w:rPr>
          <w:shd w:val="clear" w:color="auto" w:fill="FFFFFF"/>
        </w:rPr>
        <w:t>Activitățile</w:t>
      </w:r>
      <w:proofErr w:type="spellEnd"/>
      <w:r>
        <w:rPr>
          <w:shd w:val="clear" w:color="auto" w:fill="FFFFFF"/>
        </w:rPr>
        <w:t xml:space="preserve"> de </w:t>
      </w:r>
      <w:proofErr w:type="spellStart"/>
      <w:r>
        <w:rPr>
          <w:shd w:val="clear" w:color="auto" w:fill="FFFFFF"/>
        </w:rPr>
        <w:t>proiectare</w:t>
      </w:r>
      <w:proofErr w:type="spellEnd"/>
      <w:r>
        <w:rPr>
          <w:shd w:val="clear" w:color="auto" w:fill="FFFFFF"/>
        </w:rPr>
        <w:t xml:space="preserve"> a </w:t>
      </w:r>
      <w:proofErr w:type="spellStart"/>
      <w:r>
        <w:rPr>
          <w:shd w:val="clear" w:color="auto" w:fill="FFFFFF"/>
        </w:rPr>
        <w:t>elevilor</w:t>
      </w:r>
      <w:proofErr w:type="spellEnd"/>
      <w:r>
        <w:rPr>
          <w:shd w:val="clear" w:color="auto" w:fill="FFFFFF"/>
        </w:rPr>
        <w:t xml:space="preserve"> pot include: ■ </w:t>
      </w:r>
      <w:proofErr w:type="spellStart"/>
      <w:r>
        <w:rPr>
          <w:shd w:val="clear" w:color="auto" w:fill="FFFFFF"/>
        </w:rPr>
        <w:t>explorarea</w:t>
      </w:r>
      <w:proofErr w:type="spellEnd"/>
      <w:r>
        <w:rPr>
          <w:shd w:val="clear" w:color="auto" w:fill="FFFFFF"/>
        </w:rPr>
        <w:t xml:space="preserve"> </w:t>
      </w:r>
      <w:proofErr w:type="spellStart"/>
      <w:r>
        <w:rPr>
          <w:shd w:val="clear" w:color="auto" w:fill="FFFFFF"/>
        </w:rPr>
        <w:t>configurației</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formă</w:t>
      </w:r>
      <w:proofErr w:type="spellEnd"/>
      <w:r>
        <w:rPr>
          <w:shd w:val="clear" w:color="auto" w:fill="FFFFFF"/>
        </w:rPr>
        <w:t xml:space="preserve">, design compact </w:t>
      </w:r>
      <w:proofErr w:type="spellStart"/>
      <w:r>
        <w:rPr>
          <w:shd w:val="clear" w:color="auto" w:fill="FFFFFF"/>
        </w:rPr>
        <w:t>și</w:t>
      </w:r>
      <w:proofErr w:type="spellEnd"/>
      <w:r>
        <w:rPr>
          <w:shd w:val="clear" w:color="auto" w:fill="FFFFFF"/>
        </w:rPr>
        <w:t xml:space="preserve"> / </w:t>
      </w:r>
      <w:proofErr w:type="spellStart"/>
      <w:r>
        <w:rPr>
          <w:shd w:val="clear" w:color="auto" w:fill="FFFFFF"/>
        </w:rPr>
        <w:t>sau</w:t>
      </w:r>
      <w:proofErr w:type="spellEnd"/>
      <w:r>
        <w:rPr>
          <w:shd w:val="clear" w:color="auto" w:fill="FFFFFF"/>
        </w:rPr>
        <w:t xml:space="preserve"> </w:t>
      </w:r>
      <w:proofErr w:type="spellStart"/>
      <w:r>
        <w:rPr>
          <w:shd w:val="clear" w:color="auto" w:fill="FFFFFF"/>
        </w:rPr>
        <w:t>funcționalitate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raport</w:t>
      </w:r>
      <w:proofErr w:type="spellEnd"/>
      <w:r>
        <w:rPr>
          <w:shd w:val="clear" w:color="auto" w:fill="FFFFFF"/>
        </w:rPr>
        <w:t xml:space="preserve"> cu </w:t>
      </w:r>
      <w:proofErr w:type="spellStart"/>
      <w:r>
        <w:rPr>
          <w:shd w:val="clear" w:color="auto" w:fill="FFFFFF"/>
        </w:rPr>
        <w:t>utilizatorul</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mediul</w:t>
      </w:r>
      <w:proofErr w:type="spellEnd"/>
      <w:r>
        <w:rPr>
          <w:shd w:val="clear" w:color="auto" w:fill="FFFFFF"/>
        </w:rPr>
        <w:t xml:space="preserve"> ■ </w:t>
      </w:r>
      <w:proofErr w:type="spellStart"/>
      <w:r>
        <w:rPr>
          <w:shd w:val="clear" w:color="auto" w:fill="FFFFFF"/>
        </w:rPr>
        <w:t>explorarea</w:t>
      </w:r>
      <w:proofErr w:type="spellEnd"/>
      <w:r>
        <w:rPr>
          <w:shd w:val="clear" w:color="auto" w:fill="FFFFFF"/>
        </w:rPr>
        <w:t xml:space="preserve"> </w:t>
      </w:r>
      <w:proofErr w:type="spellStart"/>
      <w:r>
        <w:rPr>
          <w:shd w:val="clear" w:color="auto" w:fill="FFFFFF"/>
        </w:rPr>
        <w:t>utilizării</w:t>
      </w:r>
      <w:proofErr w:type="spellEnd"/>
      <w:r>
        <w:rPr>
          <w:shd w:val="clear" w:color="auto" w:fill="FFFFFF"/>
        </w:rPr>
        <w:t xml:space="preserve"> </w:t>
      </w:r>
      <w:proofErr w:type="spellStart"/>
      <w:r>
        <w:rPr>
          <w:shd w:val="clear" w:color="auto" w:fill="FFFFFF"/>
        </w:rPr>
        <w:t>mecanismelor</w:t>
      </w:r>
      <w:proofErr w:type="spellEnd"/>
      <w:r>
        <w:rPr>
          <w:shd w:val="clear" w:color="auto" w:fill="FFFFFF"/>
        </w:rPr>
        <w:t xml:space="preserve"> / </w:t>
      </w:r>
      <w:proofErr w:type="spellStart"/>
      <w:r>
        <w:rPr>
          <w:shd w:val="clear" w:color="auto" w:fill="FFFFFF"/>
        </w:rPr>
        <w:t>kiturilor</w:t>
      </w:r>
      <w:proofErr w:type="spellEnd"/>
      <w:r>
        <w:rPr>
          <w:shd w:val="clear" w:color="auto" w:fill="FFFFFF"/>
        </w:rPr>
        <w:t xml:space="preserve"> </w:t>
      </w:r>
      <w:proofErr w:type="spellStart"/>
      <w:r>
        <w:rPr>
          <w:shd w:val="clear" w:color="auto" w:fill="FFFFFF"/>
        </w:rPr>
        <w:t>electronice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funcționalitate</w:t>
      </w:r>
      <w:proofErr w:type="spellEnd"/>
      <w:r>
        <w:rPr>
          <w:shd w:val="clear" w:color="auto" w:fill="FFFFFF"/>
        </w:rPr>
        <w:t xml:space="preserve"> ■ </w:t>
      </w:r>
      <w:proofErr w:type="spellStart"/>
      <w:r>
        <w:rPr>
          <w:shd w:val="clear" w:color="auto" w:fill="FFFFFF"/>
        </w:rPr>
        <w:t>colectarea</w:t>
      </w:r>
      <w:proofErr w:type="spellEnd"/>
      <w:r>
        <w:rPr>
          <w:shd w:val="clear" w:color="auto" w:fill="FFFFFF"/>
        </w:rPr>
        <w:t xml:space="preserve"> de date </w:t>
      </w:r>
      <w:proofErr w:type="spellStart"/>
      <w:r>
        <w:rPr>
          <w:shd w:val="clear" w:color="auto" w:fill="FFFFFF"/>
        </w:rPr>
        <w:t>antropometrice</w:t>
      </w:r>
      <w:proofErr w:type="spellEnd"/>
      <w:r>
        <w:rPr>
          <w:shd w:val="clear" w:color="auto" w:fill="FFFFFF"/>
        </w:rPr>
        <w:t xml:space="preserve"> </w:t>
      </w:r>
      <w:proofErr w:type="spellStart"/>
      <w:r>
        <w:rPr>
          <w:shd w:val="clear" w:color="auto" w:fill="FFFFFF"/>
        </w:rPr>
        <w:t>relevante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măsurători</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dimensionarea</w:t>
      </w:r>
      <w:proofErr w:type="spellEnd"/>
      <w:r>
        <w:rPr>
          <w:shd w:val="clear" w:color="auto" w:fill="FFFFFF"/>
        </w:rPr>
        <w:t xml:space="preserve"> </w:t>
      </w:r>
      <w:proofErr w:type="spellStart"/>
      <w:r>
        <w:rPr>
          <w:shd w:val="clear" w:color="auto" w:fill="FFFFFF"/>
        </w:rPr>
        <w:t>designului</w:t>
      </w:r>
      <w:proofErr w:type="spellEnd"/>
      <w:r>
        <w:rPr>
          <w:shd w:val="clear" w:color="auto" w:fill="FFFFFF"/>
        </w:rPr>
        <w:t xml:space="preserve"> ■ </w:t>
      </w:r>
      <w:proofErr w:type="spellStart"/>
      <w:r>
        <w:rPr>
          <w:shd w:val="clear" w:color="auto" w:fill="FFFFFF"/>
        </w:rPr>
        <w:t>construirea</w:t>
      </w:r>
      <w:proofErr w:type="spellEnd"/>
      <w:r>
        <w:rPr>
          <w:shd w:val="clear" w:color="auto" w:fill="FFFFFF"/>
        </w:rPr>
        <w:t xml:space="preserve"> de machete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testa</w:t>
      </w:r>
      <w:proofErr w:type="spellEnd"/>
      <w:r>
        <w:rPr>
          <w:shd w:val="clear" w:color="auto" w:fill="FFFFFF"/>
        </w:rPr>
        <w:t xml:space="preserve"> </w:t>
      </w:r>
      <w:proofErr w:type="spellStart"/>
      <w:r>
        <w:rPr>
          <w:shd w:val="clear" w:color="auto" w:fill="FFFFFF"/>
        </w:rPr>
        <w:t>întregul</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o </w:t>
      </w:r>
      <w:proofErr w:type="spellStart"/>
      <w:r>
        <w:rPr>
          <w:shd w:val="clear" w:color="auto" w:fill="FFFFFF"/>
        </w:rPr>
        <w:t>parte</w:t>
      </w:r>
      <w:proofErr w:type="spellEnd"/>
      <w:r>
        <w:rPr>
          <w:shd w:val="clear" w:color="auto" w:fill="FFFFFF"/>
        </w:rPr>
        <w:t xml:space="preserve"> a </w:t>
      </w:r>
      <w:proofErr w:type="spellStart"/>
      <w:r>
        <w:rPr>
          <w:shd w:val="clear" w:color="auto" w:fill="FFFFFF"/>
        </w:rPr>
        <w:t>proiectului</w:t>
      </w:r>
      <w:proofErr w:type="spellEnd"/>
      <w:r>
        <w:rPr>
          <w:shd w:val="clear" w:color="auto" w:fill="FFFFFF"/>
        </w:rPr>
        <w:t xml:space="preserve"> ■ </w:t>
      </w:r>
      <w:proofErr w:type="spellStart"/>
      <w:r>
        <w:rPr>
          <w:shd w:val="clear" w:color="auto" w:fill="FFFFFF"/>
        </w:rPr>
        <w:t>colectarea</w:t>
      </w:r>
      <w:proofErr w:type="spellEnd"/>
      <w:r>
        <w:rPr>
          <w:shd w:val="clear" w:color="auto" w:fill="FFFFFF"/>
        </w:rPr>
        <w:t xml:space="preserve"> feedback-</w:t>
      </w:r>
      <w:proofErr w:type="spellStart"/>
      <w:r>
        <w:rPr>
          <w:shd w:val="clear" w:color="auto" w:fill="FFFFFF"/>
        </w:rPr>
        <w:t>ului</w:t>
      </w:r>
      <w:proofErr w:type="spellEnd"/>
      <w:r>
        <w:rPr>
          <w:shd w:val="clear" w:color="auto" w:fill="FFFFFF"/>
        </w:rPr>
        <w:t xml:space="preserve"> </w:t>
      </w:r>
      <w:proofErr w:type="spellStart"/>
      <w:r>
        <w:rPr>
          <w:shd w:val="clear" w:color="auto" w:fill="FFFFFF"/>
        </w:rPr>
        <w:t>utilizatorilor</w:t>
      </w:r>
      <w:proofErr w:type="spellEnd"/>
      <w:r>
        <w:rPr>
          <w:shd w:val="clear" w:color="auto" w:fill="FFFFFF"/>
        </w:rPr>
        <w:t xml:space="preserve"> ■ </w:t>
      </w:r>
      <w:proofErr w:type="spellStart"/>
      <w:r>
        <w:rPr>
          <w:shd w:val="clear" w:color="auto" w:fill="FFFFFF"/>
        </w:rPr>
        <w:t>luarea</w:t>
      </w:r>
      <w:proofErr w:type="spellEnd"/>
      <w:r>
        <w:rPr>
          <w:shd w:val="clear" w:color="auto" w:fill="FFFFFF"/>
        </w:rPr>
        <w:t xml:space="preserve"> </w:t>
      </w:r>
      <w:proofErr w:type="spellStart"/>
      <w:r>
        <w:rPr>
          <w:shd w:val="clear" w:color="auto" w:fill="FFFFFF"/>
        </w:rPr>
        <w:t>deciziei</w:t>
      </w:r>
      <w:proofErr w:type="spellEnd"/>
      <w:r>
        <w:rPr>
          <w:shd w:val="clear" w:color="auto" w:fill="FFFFFF"/>
        </w:rPr>
        <w:t xml:space="preserve"> </w:t>
      </w:r>
      <w:proofErr w:type="spellStart"/>
      <w:r>
        <w:rPr>
          <w:shd w:val="clear" w:color="auto" w:fill="FFFFFF"/>
        </w:rPr>
        <w:t>privind</w:t>
      </w:r>
      <w:proofErr w:type="spellEnd"/>
      <w:r>
        <w:rPr>
          <w:shd w:val="clear" w:color="auto" w:fill="FFFFFF"/>
        </w:rPr>
        <w:t xml:space="preserve"> </w:t>
      </w:r>
      <w:proofErr w:type="spellStart"/>
      <w:r>
        <w:rPr>
          <w:shd w:val="clear" w:color="auto" w:fill="FFFFFF"/>
        </w:rPr>
        <w:t>alegerea</w:t>
      </w:r>
      <w:proofErr w:type="spellEnd"/>
      <w:r>
        <w:rPr>
          <w:shd w:val="clear" w:color="auto" w:fill="FFFFFF"/>
        </w:rPr>
        <w:t xml:space="preserve"> </w:t>
      </w:r>
      <w:proofErr w:type="spellStart"/>
      <w:r>
        <w:rPr>
          <w:shd w:val="clear" w:color="auto" w:fill="FFFFFF"/>
        </w:rPr>
        <w:t>materialelor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detaliile</w:t>
      </w:r>
      <w:proofErr w:type="spellEnd"/>
      <w:r>
        <w:rPr>
          <w:shd w:val="clear" w:color="auto" w:fill="FFFFFF"/>
        </w:rPr>
        <w:t xml:space="preserve"> </w:t>
      </w:r>
      <w:proofErr w:type="spellStart"/>
      <w:r>
        <w:rPr>
          <w:shd w:val="clear" w:color="auto" w:fill="FFFFFF"/>
        </w:rPr>
        <w:t>construcției</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realizarea</w:t>
      </w:r>
      <w:proofErr w:type="spellEnd"/>
      <w:r>
        <w:rPr>
          <w:shd w:val="clear" w:color="auto" w:fill="FFFFFF"/>
        </w:rPr>
        <w:t xml:space="preserve"> </w:t>
      </w:r>
      <w:proofErr w:type="spellStart"/>
      <w:r>
        <w:rPr>
          <w:shd w:val="clear" w:color="auto" w:fill="FFFFFF"/>
        </w:rPr>
        <w:t>prototipului</w:t>
      </w:r>
      <w:proofErr w:type="spellEnd"/>
      <w:r>
        <w:rPr>
          <w:shd w:val="clear" w:color="auto" w:fill="FFFFFF"/>
        </w:rPr>
        <w:t xml:space="preserve"> ■ </w:t>
      </w:r>
      <w:proofErr w:type="spellStart"/>
      <w:r>
        <w:rPr>
          <w:shd w:val="clear" w:color="auto" w:fill="FFFFFF"/>
        </w:rPr>
        <w:t>pregătirea</w:t>
      </w:r>
      <w:proofErr w:type="spellEnd"/>
      <w:r>
        <w:rPr>
          <w:shd w:val="clear" w:color="auto" w:fill="FFFFFF"/>
        </w:rPr>
        <w:t xml:space="preserve"> </w:t>
      </w:r>
      <w:proofErr w:type="spellStart"/>
      <w:r>
        <w:rPr>
          <w:shd w:val="clear" w:color="auto" w:fill="FFFFFF"/>
        </w:rPr>
        <w:t>unui</w:t>
      </w:r>
      <w:proofErr w:type="spellEnd"/>
      <w:r>
        <w:rPr>
          <w:shd w:val="clear" w:color="auto" w:fill="FFFFFF"/>
        </w:rPr>
        <w:t xml:space="preserve"> </w:t>
      </w:r>
      <w:proofErr w:type="spellStart"/>
      <w:r>
        <w:rPr>
          <w:shd w:val="clear" w:color="auto" w:fill="FFFFFF"/>
        </w:rPr>
        <w:t>desen</w:t>
      </w:r>
      <w:proofErr w:type="spellEnd"/>
      <w:r>
        <w:rPr>
          <w:shd w:val="clear" w:color="auto" w:fill="FFFFFF"/>
        </w:rPr>
        <w:t xml:space="preserve"> de </w:t>
      </w:r>
      <w:proofErr w:type="spellStart"/>
      <w:r>
        <w:rPr>
          <w:shd w:val="clear" w:color="auto" w:fill="FFFFFF"/>
        </w:rPr>
        <w:t>lucru</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utilizarea</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timpul</w:t>
      </w:r>
      <w:proofErr w:type="spellEnd"/>
      <w:r>
        <w:rPr>
          <w:shd w:val="clear" w:color="auto" w:fill="FFFFFF"/>
        </w:rPr>
        <w:t xml:space="preserve"> </w:t>
      </w:r>
      <w:proofErr w:type="spellStart"/>
      <w:r>
        <w:rPr>
          <w:shd w:val="clear" w:color="auto" w:fill="FFFFFF"/>
        </w:rPr>
        <w:t>realizării</w:t>
      </w:r>
      <w:proofErr w:type="spellEnd"/>
      <w:r>
        <w:rPr>
          <w:shd w:val="clear" w:color="auto" w:fill="FFFFFF"/>
        </w:rPr>
        <w:t xml:space="preserve"> </w:t>
      </w:r>
      <w:proofErr w:type="spellStart"/>
      <w:r>
        <w:rPr>
          <w:shd w:val="clear" w:color="auto" w:fill="FFFFFF"/>
        </w:rPr>
        <w:t>prototipului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 </w:t>
      </w:r>
      <w:proofErr w:type="spellStart"/>
      <w:r>
        <w:rPr>
          <w:shd w:val="clear" w:color="auto" w:fill="FFFFFF"/>
        </w:rPr>
        <w:t>listei</w:t>
      </w:r>
      <w:proofErr w:type="spellEnd"/>
      <w:r>
        <w:rPr>
          <w:shd w:val="clear" w:color="auto" w:fill="FFFFFF"/>
        </w:rPr>
        <w:t xml:space="preserve"> de </w:t>
      </w:r>
      <w:proofErr w:type="spellStart"/>
      <w:r>
        <w:rPr>
          <w:shd w:val="clear" w:color="auto" w:fill="FFFFFF"/>
        </w:rPr>
        <w:t>materiale</w:t>
      </w:r>
      <w:proofErr w:type="spellEnd"/>
      <w:r>
        <w:rPr>
          <w:shd w:val="clear" w:color="auto" w:fill="FFFFFF"/>
        </w:rPr>
        <w:t xml:space="preserve"> </w:t>
      </w:r>
      <w:proofErr w:type="spellStart"/>
      <w:r>
        <w:rPr>
          <w:shd w:val="clear" w:color="auto" w:fill="FFFFFF"/>
        </w:rPr>
        <w:t>însoțitoare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solicitarea</w:t>
      </w:r>
      <w:proofErr w:type="spellEnd"/>
      <w:r>
        <w:rPr>
          <w:shd w:val="clear" w:color="auto" w:fill="FFFFFF"/>
        </w:rPr>
        <w:t xml:space="preserve"> </w:t>
      </w:r>
      <w:proofErr w:type="spellStart"/>
      <w:r>
        <w:rPr>
          <w:shd w:val="clear" w:color="auto" w:fill="FFFFFF"/>
        </w:rPr>
        <w:t>materialelor</w:t>
      </w:r>
      <w:proofErr w:type="spellEnd"/>
      <w:r>
        <w:rPr>
          <w:shd w:val="clear" w:color="auto" w:fill="FFFFFF"/>
        </w:rPr>
        <w:t xml:space="preserve"> </w:t>
      </w:r>
    </w:p>
    <w:p w:rsidR="00011416" w:rsidRDefault="00011416" w:rsidP="00011416">
      <w:pPr>
        <w:rPr>
          <w:shd w:val="clear" w:color="auto" w:fill="FFFFFF"/>
        </w:rPr>
      </w:pPr>
      <w:r w:rsidRPr="00011416">
        <w:rPr>
          <w:b/>
          <w:shd w:val="clear" w:color="auto" w:fill="FFFFFF"/>
        </w:rPr>
        <w:t xml:space="preserve">(V) </w:t>
      </w:r>
      <w:proofErr w:type="spellStart"/>
      <w:r w:rsidRPr="00011416">
        <w:rPr>
          <w:b/>
          <w:shd w:val="clear" w:color="auto" w:fill="FFFFFF"/>
        </w:rPr>
        <w:t>Prototipuri</w:t>
      </w:r>
      <w:proofErr w:type="spellEnd"/>
      <w:r>
        <w:rPr>
          <w:shd w:val="clear" w:color="auto" w:fill="FFFFFF"/>
        </w:rPr>
        <w:t xml:space="preserve"> </w:t>
      </w:r>
    </w:p>
    <w:p w:rsidR="00011416" w:rsidRDefault="00011416" w:rsidP="00011416">
      <w:proofErr w:type="spellStart"/>
      <w:r>
        <w:rPr>
          <w:shd w:val="clear" w:color="auto" w:fill="FFFFFF"/>
        </w:rPr>
        <w:t>Această</w:t>
      </w:r>
      <w:proofErr w:type="spellEnd"/>
      <w:r>
        <w:rPr>
          <w:shd w:val="clear" w:color="auto" w:fill="FFFFFF"/>
        </w:rPr>
        <w:t xml:space="preserve"> </w:t>
      </w:r>
      <w:proofErr w:type="spellStart"/>
      <w:r>
        <w:rPr>
          <w:shd w:val="clear" w:color="auto" w:fill="FFFFFF"/>
        </w:rPr>
        <w:t>fază</w:t>
      </w:r>
      <w:proofErr w:type="spellEnd"/>
      <w:r>
        <w:rPr>
          <w:shd w:val="clear" w:color="auto" w:fill="FFFFFF"/>
        </w:rPr>
        <w:t xml:space="preserve"> se </w:t>
      </w:r>
      <w:proofErr w:type="spellStart"/>
      <w:r>
        <w:rPr>
          <w:shd w:val="clear" w:color="auto" w:fill="FFFFFF"/>
        </w:rPr>
        <w:t>referă</w:t>
      </w:r>
      <w:proofErr w:type="spellEnd"/>
      <w:r>
        <w:rPr>
          <w:shd w:val="clear" w:color="auto" w:fill="FFFFFF"/>
        </w:rPr>
        <w:t xml:space="preserve"> la </w:t>
      </w:r>
      <w:proofErr w:type="spellStart"/>
      <w:r>
        <w:rPr>
          <w:shd w:val="clear" w:color="auto" w:fill="FFFFFF"/>
        </w:rPr>
        <w:t>realizarea</w:t>
      </w:r>
      <w:proofErr w:type="spellEnd"/>
      <w:r>
        <w:rPr>
          <w:shd w:val="clear" w:color="auto" w:fill="FFFFFF"/>
        </w:rPr>
        <w:t xml:space="preserve"> </w:t>
      </w:r>
      <w:proofErr w:type="spellStart"/>
      <w:r>
        <w:rPr>
          <w:shd w:val="clear" w:color="auto" w:fill="FFFFFF"/>
        </w:rPr>
        <w:t>prototipului</w:t>
      </w:r>
      <w:proofErr w:type="spellEnd"/>
      <w:r>
        <w:rPr>
          <w:shd w:val="clear" w:color="auto" w:fill="FFFFFF"/>
        </w:rPr>
        <w:t xml:space="preserve"> </w:t>
      </w:r>
      <w:proofErr w:type="spellStart"/>
      <w:r>
        <w:rPr>
          <w:shd w:val="clear" w:color="auto" w:fill="FFFFFF"/>
        </w:rPr>
        <w:t>folosind</w:t>
      </w:r>
      <w:proofErr w:type="spellEnd"/>
      <w:r>
        <w:rPr>
          <w:shd w:val="clear" w:color="auto" w:fill="FFFFFF"/>
        </w:rPr>
        <w:t xml:space="preserve"> </w:t>
      </w:r>
      <w:proofErr w:type="spellStart"/>
      <w:r>
        <w:rPr>
          <w:shd w:val="clear" w:color="auto" w:fill="FFFFFF"/>
        </w:rPr>
        <w:t>materiale</w:t>
      </w:r>
      <w:proofErr w:type="spellEnd"/>
      <w:r>
        <w:rPr>
          <w:shd w:val="clear" w:color="auto" w:fill="FFFFFF"/>
        </w:rPr>
        <w:t xml:space="preserve"> </w:t>
      </w:r>
      <w:proofErr w:type="spellStart"/>
      <w:r>
        <w:rPr>
          <w:shd w:val="clear" w:color="auto" w:fill="FFFFFF"/>
        </w:rPr>
        <w:t>rezistente</w:t>
      </w:r>
      <w:proofErr w:type="spellEnd"/>
      <w:r>
        <w:rPr>
          <w:shd w:val="clear" w:color="auto" w:fill="FFFFFF"/>
        </w:rPr>
        <w:t xml:space="preserve"> </w:t>
      </w:r>
      <w:proofErr w:type="spellStart"/>
      <w:r>
        <w:rPr>
          <w:shd w:val="clear" w:color="auto" w:fill="FFFFFF"/>
        </w:rPr>
        <w:t>adecvate</w:t>
      </w:r>
      <w:proofErr w:type="spellEnd"/>
      <w:r>
        <w:rPr>
          <w:shd w:val="clear" w:color="auto" w:fill="FFFFFF"/>
        </w:rPr>
        <w:t xml:space="preserve">. </w:t>
      </w:r>
      <w:proofErr w:type="spellStart"/>
      <w:r>
        <w:rPr>
          <w:shd w:val="clear" w:color="auto" w:fill="FFFFFF"/>
        </w:rPr>
        <w:t>Materialele</w:t>
      </w:r>
      <w:proofErr w:type="spellEnd"/>
      <w:r>
        <w:rPr>
          <w:shd w:val="clear" w:color="auto" w:fill="FFFFFF"/>
        </w:rPr>
        <w:t xml:space="preserve"> substitutive pot fi </w:t>
      </w:r>
      <w:proofErr w:type="spellStart"/>
      <w:r>
        <w:rPr>
          <w:shd w:val="clear" w:color="auto" w:fill="FFFFFF"/>
        </w:rPr>
        <w:t>utilizate</w:t>
      </w:r>
      <w:proofErr w:type="spellEnd"/>
      <w:r>
        <w:rPr>
          <w:shd w:val="clear" w:color="auto" w:fill="FFFFFF"/>
        </w:rPr>
        <w:t xml:space="preserve"> </w:t>
      </w:r>
      <w:proofErr w:type="spellStart"/>
      <w:r>
        <w:rPr>
          <w:shd w:val="clear" w:color="auto" w:fill="FFFFFF"/>
        </w:rPr>
        <w:t>dacă</w:t>
      </w:r>
      <w:proofErr w:type="spellEnd"/>
      <w:r>
        <w:rPr>
          <w:shd w:val="clear" w:color="auto" w:fill="FFFFFF"/>
        </w:rPr>
        <w:t xml:space="preserve"> nu </w:t>
      </w:r>
      <w:proofErr w:type="spellStart"/>
      <w:r>
        <w:rPr>
          <w:shd w:val="clear" w:color="auto" w:fill="FFFFFF"/>
        </w:rPr>
        <w:t>este</w:t>
      </w:r>
      <w:proofErr w:type="spellEnd"/>
      <w:r>
        <w:rPr>
          <w:shd w:val="clear" w:color="auto" w:fill="FFFFFF"/>
        </w:rPr>
        <w:t xml:space="preserve"> </w:t>
      </w:r>
      <w:proofErr w:type="spellStart"/>
      <w:r>
        <w:rPr>
          <w:shd w:val="clear" w:color="auto" w:fill="FFFFFF"/>
        </w:rPr>
        <w:t>posibil</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se </w:t>
      </w:r>
      <w:proofErr w:type="spellStart"/>
      <w:r>
        <w:rPr>
          <w:shd w:val="clear" w:color="auto" w:fill="FFFFFF"/>
        </w:rPr>
        <w:t>lucreze</w:t>
      </w:r>
      <w:proofErr w:type="spellEnd"/>
      <w:r>
        <w:rPr>
          <w:shd w:val="clear" w:color="auto" w:fill="FFFFFF"/>
        </w:rPr>
        <w:t xml:space="preserve"> cu </w:t>
      </w:r>
      <w:proofErr w:type="spellStart"/>
      <w:r>
        <w:rPr>
          <w:shd w:val="clear" w:color="auto" w:fill="FFFFFF"/>
        </w:rPr>
        <w:t>materialele</w:t>
      </w:r>
      <w:proofErr w:type="spellEnd"/>
      <w:r>
        <w:rPr>
          <w:shd w:val="clear" w:color="auto" w:fill="FFFFFF"/>
        </w:rPr>
        <w:t xml:space="preserve"> </w:t>
      </w:r>
      <w:proofErr w:type="spellStart"/>
      <w:r>
        <w:rPr>
          <w:shd w:val="clear" w:color="auto" w:fill="FFFFFF"/>
        </w:rPr>
        <w:t>adecvate</w:t>
      </w:r>
      <w:proofErr w:type="spellEnd"/>
      <w:r>
        <w:rPr>
          <w:shd w:val="clear" w:color="auto" w:fill="FFFFFF"/>
        </w:rPr>
        <w:t xml:space="preserve"> din </w:t>
      </w:r>
      <w:proofErr w:type="spellStart"/>
      <w:r>
        <w:rPr>
          <w:shd w:val="clear" w:color="auto" w:fill="FFFFFF"/>
        </w:rPr>
        <w:t>studiourile</w:t>
      </w:r>
      <w:proofErr w:type="spellEnd"/>
      <w:r>
        <w:rPr>
          <w:shd w:val="clear" w:color="auto" w:fill="FFFFFF"/>
        </w:rPr>
        <w:t xml:space="preserve"> D &amp; T Studios, de ex. </w:t>
      </w:r>
      <w:proofErr w:type="spellStart"/>
      <w:r>
        <w:rPr>
          <w:shd w:val="clear" w:color="auto" w:fill="FFFFFF"/>
        </w:rPr>
        <w:t>înlocuind</w:t>
      </w:r>
      <w:proofErr w:type="spellEnd"/>
      <w:r>
        <w:rPr>
          <w:shd w:val="clear" w:color="auto" w:fill="FFFFFF"/>
        </w:rPr>
        <w:t xml:space="preserve"> </w:t>
      </w:r>
      <w:proofErr w:type="spellStart"/>
      <w:r>
        <w:rPr>
          <w:shd w:val="clear" w:color="auto" w:fill="FFFFFF"/>
        </w:rPr>
        <w:t>oțelul</w:t>
      </w:r>
      <w:proofErr w:type="spellEnd"/>
      <w:r>
        <w:rPr>
          <w:shd w:val="clear" w:color="auto" w:fill="FFFFFF"/>
        </w:rPr>
        <w:t xml:space="preserve"> </w:t>
      </w:r>
      <w:proofErr w:type="spellStart"/>
      <w:r>
        <w:rPr>
          <w:shd w:val="clear" w:color="auto" w:fill="FFFFFF"/>
        </w:rPr>
        <w:t>inoxidabil</w:t>
      </w:r>
      <w:proofErr w:type="spellEnd"/>
      <w:r>
        <w:rPr>
          <w:shd w:val="clear" w:color="auto" w:fill="FFFFFF"/>
        </w:rPr>
        <w:t xml:space="preserve"> cu </w:t>
      </w:r>
      <w:proofErr w:type="spellStart"/>
      <w:r>
        <w:rPr>
          <w:shd w:val="clear" w:color="auto" w:fill="FFFFFF"/>
        </w:rPr>
        <w:t>aluminiu</w:t>
      </w:r>
      <w:proofErr w:type="spellEnd"/>
      <w:r>
        <w:rPr>
          <w:shd w:val="clear" w:color="auto" w:fill="FFFFFF"/>
        </w:rPr>
        <w:t xml:space="preserve">. </w:t>
      </w:r>
      <w:proofErr w:type="spellStart"/>
      <w:r>
        <w:rPr>
          <w:shd w:val="clear" w:color="auto" w:fill="FFFFFF"/>
        </w:rPr>
        <w:t>Siguranța</w:t>
      </w:r>
      <w:proofErr w:type="spellEnd"/>
      <w:r>
        <w:rPr>
          <w:shd w:val="clear" w:color="auto" w:fill="FFFFFF"/>
        </w:rPr>
        <w:t xml:space="preserve"> </w:t>
      </w:r>
      <w:proofErr w:type="spellStart"/>
      <w:r>
        <w:rPr>
          <w:shd w:val="clear" w:color="auto" w:fill="FFFFFF"/>
        </w:rPr>
        <w:t>trebuie</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fie </w:t>
      </w:r>
      <w:proofErr w:type="spellStart"/>
      <w:r>
        <w:rPr>
          <w:shd w:val="clear" w:color="auto" w:fill="FFFFFF"/>
        </w:rPr>
        <w:t>respectată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orice</w:t>
      </w:r>
      <w:proofErr w:type="spellEnd"/>
      <w:r>
        <w:rPr>
          <w:shd w:val="clear" w:color="auto" w:fill="FFFFFF"/>
        </w:rPr>
        <w:t xml:space="preserve"> moment </w:t>
      </w:r>
      <w:proofErr w:type="spellStart"/>
      <w:r>
        <w:rPr>
          <w:shd w:val="clear" w:color="auto" w:fill="FFFFFF"/>
        </w:rPr>
        <w:t>în</w:t>
      </w:r>
      <w:proofErr w:type="spellEnd"/>
      <w:r>
        <w:rPr>
          <w:shd w:val="clear" w:color="auto" w:fill="FFFFFF"/>
        </w:rPr>
        <w:t xml:space="preserve"> </w:t>
      </w:r>
      <w:proofErr w:type="spellStart"/>
      <w:r>
        <w:rPr>
          <w:shd w:val="clear" w:color="auto" w:fill="FFFFFF"/>
        </w:rPr>
        <w:t>această</w:t>
      </w:r>
      <w:proofErr w:type="spellEnd"/>
      <w:r>
        <w:rPr>
          <w:shd w:val="clear" w:color="auto" w:fill="FFFFFF"/>
        </w:rPr>
        <w:t xml:space="preserve"> </w:t>
      </w:r>
      <w:proofErr w:type="spellStart"/>
      <w:r>
        <w:rPr>
          <w:shd w:val="clear" w:color="auto" w:fill="FFFFFF"/>
        </w:rPr>
        <w:t>fază</w:t>
      </w:r>
      <w:proofErr w:type="spellEnd"/>
      <w:r>
        <w:rPr>
          <w:shd w:val="clear" w:color="auto" w:fill="FFFFFF"/>
        </w:rPr>
        <w:t xml:space="preserve">. </w:t>
      </w:r>
      <w:proofErr w:type="spellStart"/>
      <w:r>
        <w:rPr>
          <w:shd w:val="clear" w:color="auto" w:fill="FFFFFF"/>
        </w:rPr>
        <w:t>Activitățile</w:t>
      </w:r>
      <w:proofErr w:type="spellEnd"/>
      <w:r>
        <w:rPr>
          <w:shd w:val="clear" w:color="auto" w:fill="FFFFFF"/>
        </w:rPr>
        <w:t xml:space="preserve"> de </w:t>
      </w:r>
      <w:proofErr w:type="spellStart"/>
      <w:r>
        <w:rPr>
          <w:shd w:val="clear" w:color="auto" w:fill="FFFFFF"/>
        </w:rPr>
        <w:t>proiectare</w:t>
      </w:r>
      <w:proofErr w:type="spellEnd"/>
      <w:r>
        <w:rPr>
          <w:shd w:val="clear" w:color="auto" w:fill="FFFFFF"/>
        </w:rPr>
        <w:t xml:space="preserve"> a </w:t>
      </w:r>
      <w:proofErr w:type="spellStart"/>
      <w:r>
        <w:rPr>
          <w:shd w:val="clear" w:color="auto" w:fill="FFFFFF"/>
        </w:rPr>
        <w:t>elevilor</w:t>
      </w:r>
      <w:proofErr w:type="spellEnd"/>
      <w:r>
        <w:rPr>
          <w:shd w:val="clear" w:color="auto" w:fill="FFFFFF"/>
        </w:rPr>
        <w:t xml:space="preserve"> pot include: ■ </w:t>
      </w:r>
      <w:proofErr w:type="spellStart"/>
      <w:r>
        <w:rPr>
          <w:shd w:val="clear" w:color="auto" w:fill="FFFFFF"/>
        </w:rPr>
        <w:t>învățarea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aplicarea</w:t>
      </w:r>
      <w:proofErr w:type="spellEnd"/>
      <w:r>
        <w:rPr>
          <w:shd w:val="clear" w:color="auto" w:fill="FFFFFF"/>
        </w:rPr>
        <w:t xml:space="preserve"> </w:t>
      </w:r>
      <w:proofErr w:type="spellStart"/>
      <w:r>
        <w:rPr>
          <w:shd w:val="clear" w:color="auto" w:fill="FFFFFF"/>
        </w:rPr>
        <w:t>cunoștințelor</w:t>
      </w:r>
      <w:proofErr w:type="spellEnd"/>
      <w:r>
        <w:rPr>
          <w:shd w:val="clear" w:color="auto" w:fill="FFFFFF"/>
        </w:rPr>
        <w:t xml:space="preserve"> </w:t>
      </w:r>
      <w:proofErr w:type="spellStart"/>
      <w:r>
        <w:rPr>
          <w:shd w:val="clear" w:color="auto" w:fill="FFFFFF"/>
        </w:rPr>
        <w:t>dincolo</w:t>
      </w:r>
      <w:proofErr w:type="spellEnd"/>
      <w:r>
        <w:rPr>
          <w:shd w:val="clear" w:color="auto" w:fill="FFFFFF"/>
        </w:rPr>
        <w:t xml:space="preserve"> de </w:t>
      </w:r>
      <w:proofErr w:type="spellStart"/>
      <w:r>
        <w:rPr>
          <w:shd w:val="clear" w:color="auto" w:fill="FFFFFF"/>
        </w:rPr>
        <w:t>programa</w:t>
      </w:r>
      <w:proofErr w:type="spellEnd"/>
      <w:r>
        <w:rPr>
          <w:shd w:val="clear" w:color="auto" w:fill="FFFFFF"/>
        </w:rPr>
        <w:t xml:space="preserve"> </w:t>
      </w:r>
      <w:proofErr w:type="spellStart"/>
      <w:r>
        <w:rPr>
          <w:shd w:val="clear" w:color="auto" w:fill="FFFFFF"/>
        </w:rPr>
        <w:t>școlară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 </w:t>
      </w:r>
      <w:proofErr w:type="spellStart"/>
      <w:r>
        <w:rPr>
          <w:shd w:val="clear" w:color="auto" w:fill="FFFFFF"/>
        </w:rPr>
        <w:t>sau</w:t>
      </w:r>
      <w:proofErr w:type="spellEnd"/>
      <w:r>
        <w:rPr>
          <w:shd w:val="clear" w:color="auto" w:fill="FFFFFF"/>
        </w:rPr>
        <w:t xml:space="preserve"> </w:t>
      </w:r>
      <w:proofErr w:type="spellStart"/>
      <w:r>
        <w:rPr>
          <w:shd w:val="clear" w:color="auto" w:fill="FFFFFF"/>
        </w:rPr>
        <w:t>modul</w:t>
      </w:r>
      <w:proofErr w:type="spellEnd"/>
      <w:r>
        <w:rPr>
          <w:shd w:val="clear" w:color="auto" w:fill="FFFFFF"/>
        </w:rPr>
        <w:t xml:space="preserve"> de </w:t>
      </w:r>
      <w:proofErr w:type="spellStart"/>
      <w:r>
        <w:rPr>
          <w:shd w:val="clear" w:color="auto" w:fill="FFFFFF"/>
        </w:rPr>
        <w:t>utilizare</w:t>
      </w:r>
      <w:proofErr w:type="spellEnd"/>
      <w:r>
        <w:rPr>
          <w:shd w:val="clear" w:color="auto" w:fill="FFFFFF"/>
        </w:rPr>
        <w:t xml:space="preserve"> a </w:t>
      </w:r>
      <w:proofErr w:type="spellStart"/>
      <w:r>
        <w:rPr>
          <w:shd w:val="clear" w:color="auto" w:fill="FFFFFF"/>
        </w:rPr>
        <w:t>instrumentelor</w:t>
      </w:r>
      <w:proofErr w:type="spellEnd"/>
      <w:r>
        <w:rPr>
          <w:shd w:val="clear" w:color="auto" w:fill="FFFFFF"/>
        </w:rPr>
        <w:t xml:space="preserve"> / </w:t>
      </w:r>
      <w:proofErr w:type="spellStart"/>
      <w:r>
        <w:rPr>
          <w:shd w:val="clear" w:color="auto" w:fill="FFFFFF"/>
        </w:rPr>
        <w:t>echipamentelor</w:t>
      </w:r>
      <w:proofErr w:type="spellEnd"/>
      <w:r>
        <w:rPr>
          <w:shd w:val="clear" w:color="auto" w:fill="FFFFFF"/>
        </w:rPr>
        <w:t xml:space="preserve"> / </w:t>
      </w:r>
      <w:proofErr w:type="spellStart"/>
      <w:r>
        <w:rPr>
          <w:shd w:val="clear" w:color="auto" w:fill="FFFFFF"/>
        </w:rPr>
        <w:t>mașinilor</w:t>
      </w:r>
      <w:proofErr w:type="spellEnd"/>
      <w:r>
        <w:rPr>
          <w:shd w:val="clear" w:color="auto" w:fill="FFFFFF"/>
        </w:rPr>
        <w:t xml:space="preserve"> care nu au </w:t>
      </w:r>
      <w:proofErr w:type="spellStart"/>
      <w:r>
        <w:rPr>
          <w:shd w:val="clear" w:color="auto" w:fill="FFFFFF"/>
        </w:rPr>
        <w:t>fost</w:t>
      </w:r>
      <w:proofErr w:type="spellEnd"/>
      <w:r>
        <w:rPr>
          <w:shd w:val="clear" w:color="auto" w:fill="FFFFFF"/>
        </w:rPr>
        <w:t xml:space="preserve"> </w:t>
      </w:r>
      <w:proofErr w:type="spellStart"/>
      <w:r>
        <w:rPr>
          <w:shd w:val="clear" w:color="auto" w:fill="FFFFFF"/>
        </w:rPr>
        <w:t>învățate</w:t>
      </w:r>
      <w:proofErr w:type="spellEnd"/>
      <w:r>
        <w:rPr>
          <w:shd w:val="clear" w:color="auto" w:fill="FFFFFF"/>
        </w:rPr>
        <w:t xml:space="preserve"> anterior ■ </w:t>
      </w:r>
      <w:proofErr w:type="spellStart"/>
      <w:r>
        <w:rPr>
          <w:shd w:val="clear" w:color="auto" w:fill="FFFFFF"/>
        </w:rPr>
        <w:t>explorarea</w:t>
      </w:r>
      <w:proofErr w:type="spellEnd"/>
      <w:r>
        <w:rPr>
          <w:shd w:val="clear" w:color="auto" w:fill="FFFFFF"/>
        </w:rPr>
        <w:t xml:space="preserve"> </w:t>
      </w:r>
      <w:proofErr w:type="spellStart"/>
      <w:r>
        <w:rPr>
          <w:shd w:val="clear" w:color="auto" w:fill="FFFFFF"/>
        </w:rPr>
        <w:t>modalităților</w:t>
      </w:r>
      <w:proofErr w:type="spellEnd"/>
      <w:r>
        <w:rPr>
          <w:shd w:val="clear" w:color="auto" w:fill="FFFFFF"/>
        </w:rPr>
        <w:t xml:space="preserve"> alternative de </w:t>
      </w:r>
      <w:proofErr w:type="spellStart"/>
      <w:r>
        <w:rPr>
          <w:shd w:val="clear" w:color="auto" w:fill="FFFFFF"/>
        </w:rPr>
        <w:t>realizare</w:t>
      </w:r>
      <w:proofErr w:type="spellEnd"/>
      <w:r>
        <w:rPr>
          <w:shd w:val="clear" w:color="auto" w:fill="FFFFFF"/>
        </w:rPr>
        <w:t xml:space="preserve"> a </w:t>
      </w:r>
      <w:proofErr w:type="spellStart"/>
      <w:r>
        <w:rPr>
          <w:shd w:val="clear" w:color="auto" w:fill="FFFFFF"/>
        </w:rPr>
        <w:t>prototipului</w:t>
      </w:r>
      <w:proofErr w:type="spellEnd"/>
      <w:r>
        <w:rPr>
          <w:shd w:val="clear" w:color="auto" w:fill="FFFFFF"/>
        </w:rPr>
        <w:t xml:space="preserve"> </w:t>
      </w:r>
      <w:proofErr w:type="spellStart"/>
      <w:r>
        <w:rPr>
          <w:shd w:val="clear" w:color="auto" w:fill="FFFFFF"/>
        </w:rPr>
        <w:t>atunci</w:t>
      </w:r>
      <w:proofErr w:type="spellEnd"/>
      <w:r>
        <w:rPr>
          <w:shd w:val="clear" w:color="auto" w:fill="FFFFFF"/>
        </w:rPr>
        <w:t xml:space="preserve"> </w:t>
      </w:r>
      <w:proofErr w:type="spellStart"/>
      <w:r>
        <w:rPr>
          <w:shd w:val="clear" w:color="auto" w:fill="FFFFFF"/>
        </w:rPr>
        <w:t>când</w:t>
      </w:r>
      <w:proofErr w:type="spellEnd"/>
      <w:r>
        <w:rPr>
          <w:shd w:val="clear" w:color="auto" w:fill="FFFFFF"/>
        </w:rPr>
        <w:t xml:space="preserve"> </w:t>
      </w:r>
      <w:proofErr w:type="spellStart"/>
      <w:r>
        <w:rPr>
          <w:shd w:val="clear" w:color="auto" w:fill="FFFFFF"/>
        </w:rPr>
        <w:t>metodele</w:t>
      </w:r>
      <w:proofErr w:type="spellEnd"/>
      <w:r>
        <w:rPr>
          <w:shd w:val="clear" w:color="auto" w:fill="FFFFFF"/>
        </w:rPr>
        <w:t xml:space="preserve"> </w:t>
      </w:r>
      <w:proofErr w:type="spellStart"/>
      <w:r>
        <w:rPr>
          <w:shd w:val="clear" w:color="auto" w:fill="FFFFFF"/>
        </w:rPr>
        <w:t>planificate</w:t>
      </w:r>
      <w:proofErr w:type="spellEnd"/>
      <w:r>
        <w:rPr>
          <w:shd w:val="clear" w:color="auto" w:fill="FFFFFF"/>
        </w:rPr>
        <w:t xml:space="preserve"> au </w:t>
      </w:r>
      <w:proofErr w:type="spellStart"/>
      <w:r>
        <w:rPr>
          <w:shd w:val="clear" w:color="auto" w:fill="FFFFFF"/>
        </w:rPr>
        <w:t>eșuat</w:t>
      </w:r>
      <w:proofErr w:type="spellEnd"/>
      <w:r>
        <w:rPr>
          <w:shd w:val="clear" w:color="auto" w:fill="FFFFFF"/>
        </w:rPr>
        <w:t xml:space="preserve"> ■ </w:t>
      </w:r>
      <w:proofErr w:type="spellStart"/>
      <w:r>
        <w:rPr>
          <w:shd w:val="clear" w:color="auto" w:fill="FFFFFF"/>
        </w:rPr>
        <w:t>iexperimentarea</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se </w:t>
      </w:r>
      <w:proofErr w:type="spellStart"/>
      <w:r>
        <w:rPr>
          <w:shd w:val="clear" w:color="auto" w:fill="FFFFFF"/>
        </w:rPr>
        <w:t>asigura</w:t>
      </w:r>
      <w:proofErr w:type="spellEnd"/>
      <w:r>
        <w:rPr>
          <w:shd w:val="clear" w:color="auto" w:fill="FFFFFF"/>
        </w:rPr>
        <w:t xml:space="preserve"> </w:t>
      </w:r>
      <w:proofErr w:type="spellStart"/>
      <w:r>
        <w:rPr>
          <w:shd w:val="clear" w:color="auto" w:fill="FFFFFF"/>
        </w:rPr>
        <w:t>că</w:t>
      </w:r>
      <w:proofErr w:type="spellEnd"/>
      <w:r>
        <w:rPr>
          <w:shd w:val="clear" w:color="auto" w:fill="FFFFFF"/>
        </w:rPr>
        <w:t xml:space="preserve"> </w:t>
      </w:r>
      <w:proofErr w:type="spellStart"/>
      <w:r>
        <w:rPr>
          <w:shd w:val="clear" w:color="auto" w:fill="FFFFFF"/>
        </w:rPr>
        <w:t>mecanismele</w:t>
      </w:r>
      <w:proofErr w:type="spellEnd"/>
      <w:r>
        <w:rPr>
          <w:shd w:val="clear" w:color="auto" w:fill="FFFFFF"/>
        </w:rPr>
        <w:t xml:space="preserve"> / electronica </w:t>
      </w:r>
      <w:proofErr w:type="spellStart"/>
      <w:r>
        <w:rPr>
          <w:shd w:val="clear" w:color="auto" w:fill="FFFFFF"/>
        </w:rPr>
        <w:t>funcționează</w:t>
      </w:r>
      <w:proofErr w:type="spellEnd"/>
      <w:r>
        <w:rPr>
          <w:shd w:val="clear" w:color="auto" w:fill="FFFFFF"/>
        </w:rPr>
        <w:t xml:space="preserve"> ■ </w:t>
      </w:r>
      <w:proofErr w:type="spellStart"/>
      <w:r>
        <w:rPr>
          <w:shd w:val="clear" w:color="auto" w:fill="FFFFFF"/>
        </w:rPr>
        <w:t>evaluarea</w:t>
      </w:r>
      <w:proofErr w:type="spellEnd"/>
      <w:r>
        <w:rPr>
          <w:shd w:val="clear" w:color="auto" w:fill="FFFFFF"/>
        </w:rPr>
        <w:t xml:space="preserve"> </w:t>
      </w:r>
      <w:proofErr w:type="spellStart"/>
      <w:r>
        <w:rPr>
          <w:shd w:val="clear" w:color="auto" w:fill="FFFFFF"/>
        </w:rPr>
        <w:t>propunerii</w:t>
      </w:r>
      <w:proofErr w:type="spellEnd"/>
      <w:r>
        <w:rPr>
          <w:shd w:val="clear" w:color="auto" w:fill="FFFFFF"/>
        </w:rPr>
        <w:t xml:space="preserve"> </w:t>
      </w:r>
      <w:proofErr w:type="spellStart"/>
      <w:r>
        <w:rPr>
          <w:shd w:val="clear" w:color="auto" w:fill="FFFFFF"/>
        </w:rPr>
        <w:t>lor</w:t>
      </w:r>
      <w:proofErr w:type="spellEnd"/>
      <w:r>
        <w:rPr>
          <w:shd w:val="clear" w:color="auto" w:fill="FFFFFF"/>
        </w:rPr>
        <w:t xml:space="preserve"> de </w:t>
      </w:r>
      <w:proofErr w:type="spellStart"/>
      <w:r>
        <w:rPr>
          <w:shd w:val="clear" w:color="auto" w:fill="FFFFFF"/>
        </w:rPr>
        <w:t>proiectare</w:t>
      </w:r>
      <w:proofErr w:type="spellEnd"/>
      <w:r>
        <w:rPr>
          <w:shd w:val="clear" w:color="auto" w:fill="FFFFFF"/>
        </w:rPr>
        <w:t xml:space="preserve"> </w:t>
      </w:r>
      <w:proofErr w:type="spellStart"/>
      <w:r>
        <w:rPr>
          <w:shd w:val="clear" w:color="auto" w:fill="FFFFFF"/>
        </w:rPr>
        <w:t>prin</w:t>
      </w:r>
      <w:proofErr w:type="spellEnd"/>
      <w:r>
        <w:rPr>
          <w:shd w:val="clear" w:color="auto" w:fill="FFFFFF"/>
        </w:rPr>
        <w:t xml:space="preserve"> </w:t>
      </w:r>
      <w:proofErr w:type="spellStart"/>
      <w:r>
        <w:rPr>
          <w:shd w:val="clear" w:color="auto" w:fill="FFFFFF"/>
        </w:rPr>
        <w:t>testarea</w:t>
      </w:r>
      <w:proofErr w:type="spellEnd"/>
      <w:r>
        <w:rPr>
          <w:shd w:val="clear" w:color="auto" w:fill="FFFFFF"/>
        </w:rPr>
        <w:t xml:space="preserve"> de </w:t>
      </w:r>
      <w:proofErr w:type="spellStart"/>
      <w:r>
        <w:rPr>
          <w:shd w:val="clear" w:color="auto" w:fill="FFFFFF"/>
        </w:rPr>
        <w:t>către</w:t>
      </w:r>
      <w:proofErr w:type="spellEnd"/>
      <w:r>
        <w:rPr>
          <w:shd w:val="clear" w:color="auto" w:fill="FFFFFF"/>
        </w:rPr>
        <w:t xml:space="preserve"> </w:t>
      </w:r>
      <w:proofErr w:type="spellStart"/>
      <w:r>
        <w:rPr>
          <w:shd w:val="clear" w:color="auto" w:fill="FFFFFF"/>
        </w:rPr>
        <w:t>utilizatori</w:t>
      </w:r>
      <w:proofErr w:type="spellEnd"/>
      <w:r>
        <w:rPr>
          <w:shd w:val="clear" w:color="auto" w:fill="FFFFFF"/>
        </w:rPr>
        <w:t xml:space="preserve"> a </w:t>
      </w:r>
      <w:proofErr w:type="spellStart"/>
      <w:r>
        <w:rPr>
          <w:shd w:val="clear" w:color="auto" w:fill="FFFFFF"/>
        </w:rPr>
        <w:t>prototipului</w:t>
      </w:r>
      <w:proofErr w:type="spellEnd"/>
    </w:p>
    <w:p w:rsidR="00011416" w:rsidRDefault="00011416" w:rsidP="00011416">
      <w:pPr>
        <w:rPr>
          <w:lang w:val="ro-RO"/>
        </w:rPr>
      </w:pPr>
      <w:r>
        <w:rPr>
          <w:lang w:val="ro-RO"/>
        </w:rPr>
        <w:t>2. CONȚINUTUL SUBIECTULUI</w:t>
      </w:r>
    </w:p>
    <w:p w:rsidR="00011416" w:rsidRDefault="00011416" w:rsidP="00011416">
      <w:pPr>
        <w:rPr>
          <w:lang w:val="ro-RO"/>
        </w:rPr>
      </w:pPr>
      <w:r>
        <w:rPr>
          <w:lang w:val="ro-RO"/>
        </w:rPr>
        <w:t>2.1 Preambul</w:t>
      </w:r>
    </w:p>
    <w:p w:rsidR="00011416" w:rsidRDefault="00011416" w:rsidP="00011416">
      <w:pPr>
        <w:rPr>
          <w:lang w:val="ro-RO"/>
        </w:rPr>
      </w:pPr>
      <w:r>
        <w:rPr>
          <w:lang w:val="ro-RO"/>
        </w:rPr>
        <w:t>Conținutul este organizat în două secțiuni; și anume (i) proiectarea și (ii) tehnologia. Ele definesc cunoștințele fundamentale și abilitățile elevilor de a lucra asupra proiectelor de design și de realizare. Învățarea conținutului este integrată în natură prin procesul de proiectare.</w:t>
      </w:r>
    </w:p>
    <w:p w:rsidR="00011416" w:rsidRDefault="00011416" w:rsidP="00011416">
      <w:pPr>
        <w:rPr>
          <w:lang w:val="ro-RO"/>
        </w:rPr>
      </w:pPr>
      <w:r>
        <w:rPr>
          <w:lang w:val="ro-RO"/>
        </w:rPr>
        <w:t>Nivelurile largi ale nivelului de învățare sunt următoarele:</w:t>
      </w:r>
    </w:p>
    <w:p w:rsidR="00011416" w:rsidRDefault="00011416" w:rsidP="00011416">
      <w:pPr>
        <w:rPr>
          <w:lang w:val="ro-RO"/>
        </w:rPr>
      </w:pPr>
      <w:r>
        <w:rPr>
          <w:lang w:val="ro-RO"/>
        </w:rPr>
        <w:t>"apreciați procesul de proiectare</w:t>
      </w:r>
    </w:p>
    <w:p w:rsidR="00011416" w:rsidRDefault="00011416" w:rsidP="00011416">
      <w:pPr>
        <w:rPr>
          <w:lang w:val="ro-RO"/>
        </w:rPr>
      </w:pPr>
      <w:r>
        <w:rPr>
          <w:lang w:val="ro-RO"/>
        </w:rPr>
        <w:t>"crește încrederea în schițarea designului</w:t>
      </w:r>
    </w:p>
    <w:p w:rsidR="00011416" w:rsidRDefault="00011416" w:rsidP="00011416">
      <w:pPr>
        <w:rPr>
          <w:lang w:val="ro-RO"/>
        </w:rPr>
      </w:pPr>
      <w:r>
        <w:rPr>
          <w:lang w:val="ro-RO"/>
        </w:rPr>
        <w:t>"obține cunoștințe de bază de lucru ale tehnologiei (materiale, procese de atelier, structuri, mecanisme și electronice)</w:t>
      </w:r>
    </w:p>
    <w:p w:rsidR="00011416" w:rsidRDefault="00011416" w:rsidP="00011416">
      <w:pPr>
        <w:rPr>
          <w:lang w:val="ro-RO"/>
        </w:rPr>
      </w:pPr>
      <w:r>
        <w:rPr>
          <w:lang w:val="ro-RO"/>
        </w:rPr>
        <w:t>Sănătatea și securitatea reprezintă un aspect important al sălilor de clasă D &amp; T. Acestea trebuie să fie predate împreună cu conținutul respectiv. De exemplu,</w:t>
      </w:r>
    </w:p>
    <w:p w:rsidR="00011416" w:rsidRDefault="00011416" w:rsidP="00011416">
      <w:pPr>
        <w:rPr>
          <w:lang w:val="ro-RO"/>
        </w:rPr>
      </w:pPr>
      <w:r>
        <w:rPr>
          <w:lang w:val="ro-RO"/>
        </w:rPr>
        <w:t>"precauții de siguranță pentru unelte / echipamente / mașini specifice</w:t>
      </w:r>
    </w:p>
    <w:p w:rsidR="00011416" w:rsidRDefault="00011416" w:rsidP="00011416">
      <w:pPr>
        <w:rPr>
          <w:lang w:val="ro-RO"/>
        </w:rPr>
      </w:pPr>
      <w:r>
        <w:rPr>
          <w:lang w:val="ro-RO"/>
        </w:rPr>
        <w:t>"Etapele de finisare a unei muchii acrilice folosind mașina de șlefuit cu bandă de disc trebuie urmate numai după îndepărtarea deșeurilor în apropierea liniei de finisare</w:t>
      </w:r>
    </w:p>
    <w:p w:rsidR="00011416" w:rsidRDefault="00011416" w:rsidP="00011416">
      <w:pPr>
        <w:rPr>
          <w:lang w:val="ro-RO"/>
        </w:rPr>
      </w:pPr>
      <w:r>
        <w:rPr>
          <w:lang w:val="ro-RO"/>
        </w:rPr>
        <w:t>Practicile care promovează sănătatea și siguranța tuturor utilizatorilor din sălile de cursuri D &amp; T ar trebui evidențiate, consolidate și aplicate. Pentru managementul sănătății și siguranței, consultați Manualul de siguranță școlară de pe Intranetul MOE.</w:t>
      </w:r>
    </w:p>
    <w:p w:rsidR="006153D8" w:rsidRDefault="00011416" w:rsidP="00011416">
      <w:pPr>
        <w:rPr>
          <w:lang w:val="ro-RO"/>
        </w:rPr>
      </w:pPr>
      <w:r>
        <w:rPr>
          <w:lang w:val="ro-RO"/>
        </w:rPr>
        <w:t>Toate instrumentele / platformele ICT utilizate în sălile de cursuri D &amp; T ar trebui să sporească experiențele de învățare ale elevilor. Învățarea folosirii instrumentelor / platformelor nu ar trebui să necesite o perioadă excesivă de timp pentru ca elevii să l</w:t>
      </w:r>
      <w:r w:rsidR="00F433F2">
        <w:rPr>
          <w:lang w:val="ro-RO"/>
        </w:rPr>
        <w:t>e utilizeze eficient</w:t>
      </w:r>
    </w:p>
    <w:p w:rsidR="006153D8" w:rsidRDefault="006153D8" w:rsidP="00011416">
      <w:pPr>
        <w:rPr>
          <w:lang w:val="ro-RO"/>
        </w:rPr>
      </w:pPr>
      <w:r>
        <w:rPr>
          <w:lang w:val="ro-RO"/>
        </w:rPr>
        <w:t>CONȚINUT</w:t>
      </w:r>
    </w:p>
    <w:p w:rsidR="0068326D" w:rsidRDefault="006153D8" w:rsidP="00011416">
      <w:pPr>
        <w:rPr>
          <w:b/>
          <w:lang w:val="ro-RO"/>
        </w:rPr>
      </w:pPr>
      <w:r w:rsidRPr="006153D8">
        <w:rPr>
          <w:b/>
          <w:lang w:val="ro-RO"/>
        </w:rPr>
        <w:t>Secțiunea 1. Design</w:t>
      </w:r>
    </w:p>
    <w:tbl>
      <w:tblPr>
        <w:tblStyle w:val="TableGrid"/>
        <w:tblW w:w="0" w:type="auto"/>
        <w:tblLook w:val="04A0" w:firstRow="1" w:lastRow="0" w:firstColumn="1" w:lastColumn="0" w:noHBand="0" w:noVBand="1"/>
      </w:tblPr>
      <w:tblGrid>
        <w:gridCol w:w="4788"/>
        <w:gridCol w:w="4788"/>
      </w:tblGrid>
      <w:tr w:rsidR="006153D8" w:rsidTr="006153D8">
        <w:tc>
          <w:tcPr>
            <w:tcW w:w="4788" w:type="dxa"/>
          </w:tcPr>
          <w:p w:rsidR="006153D8" w:rsidRDefault="006153D8" w:rsidP="00014666">
            <w:proofErr w:type="spellStart"/>
            <w:r>
              <w:t>Elevii</w:t>
            </w:r>
            <w:proofErr w:type="spellEnd"/>
            <w:r>
              <w:t xml:space="preserve"> </w:t>
            </w:r>
            <w:proofErr w:type="spellStart"/>
            <w:r>
              <w:t>vor</w:t>
            </w:r>
            <w:proofErr w:type="spellEnd"/>
            <w:r>
              <w:t xml:space="preserve"> </w:t>
            </w:r>
            <w:proofErr w:type="spellStart"/>
            <w:r>
              <w:t>putea</w:t>
            </w:r>
            <w:proofErr w:type="spellEnd"/>
            <w:r>
              <w:t>:</w:t>
            </w:r>
          </w:p>
        </w:tc>
        <w:tc>
          <w:tcPr>
            <w:tcW w:w="4788" w:type="dxa"/>
          </w:tcPr>
          <w:p w:rsidR="006153D8" w:rsidRDefault="006153D8" w:rsidP="00014666">
            <w:proofErr w:type="spellStart"/>
            <w:r>
              <w:t>Conținut</w:t>
            </w:r>
            <w:proofErr w:type="spellEnd"/>
            <w:r>
              <w:t>:</w:t>
            </w:r>
          </w:p>
        </w:tc>
      </w:tr>
      <w:tr w:rsidR="006153D8" w:rsidTr="006153D8">
        <w:tc>
          <w:tcPr>
            <w:tcW w:w="4788" w:type="dxa"/>
          </w:tcPr>
          <w:p w:rsidR="006153D8" w:rsidRDefault="00014666" w:rsidP="00014666">
            <w:pPr>
              <w:rPr>
                <w:rFonts w:ascii="inherit" w:hAnsi="inherit"/>
                <w:color w:val="212121"/>
                <w:lang w:val="ro-RO"/>
              </w:rPr>
            </w:pPr>
            <w:r>
              <w:rPr>
                <w:rFonts w:ascii="inherit" w:hAnsi="inherit"/>
                <w:color w:val="212121"/>
                <w:lang w:val="ro-RO"/>
              </w:rPr>
              <w:t>explica</w:t>
            </w:r>
            <w:r w:rsidR="006153D8">
              <w:rPr>
                <w:rFonts w:ascii="inherit" w:hAnsi="inherit"/>
                <w:color w:val="212121"/>
                <w:lang w:val="ro-RO"/>
              </w:rPr>
              <w:t xml:space="preserve"> procesul de proiectare</w:t>
            </w:r>
          </w:p>
          <w:p w:rsidR="006153D8" w:rsidRDefault="00014666" w:rsidP="00014666">
            <w:pPr>
              <w:rPr>
                <w:rFonts w:ascii="inherit" w:hAnsi="inherit"/>
                <w:color w:val="212121"/>
                <w:lang w:val="ro-RO"/>
              </w:rPr>
            </w:pPr>
            <w:r>
              <w:rPr>
                <w:rFonts w:ascii="inherit" w:hAnsi="inherit"/>
                <w:color w:val="212121"/>
                <w:lang w:val="ro-RO"/>
              </w:rPr>
              <w:t>identifica diferite</w:t>
            </w:r>
            <w:r w:rsidR="006153D8">
              <w:rPr>
                <w:rFonts w:ascii="inherit" w:hAnsi="inherit"/>
                <w:color w:val="212121"/>
                <w:lang w:val="ro-RO"/>
              </w:rPr>
              <w:t xml:space="preserve"> activități de proiectare</w:t>
            </w:r>
          </w:p>
          <w:p w:rsidR="006153D8" w:rsidRDefault="00014666" w:rsidP="00014666">
            <w:pPr>
              <w:rPr>
                <w:rFonts w:ascii="inherit" w:hAnsi="inherit"/>
                <w:color w:val="212121"/>
                <w:lang w:val="ro-RO"/>
              </w:rPr>
            </w:pPr>
            <w:r>
              <w:rPr>
                <w:rFonts w:ascii="inherit" w:hAnsi="inherit"/>
                <w:color w:val="212121"/>
                <w:lang w:val="ro-RO"/>
              </w:rPr>
              <w:t>aplica</w:t>
            </w:r>
            <w:r w:rsidR="006153D8">
              <w:rPr>
                <w:rFonts w:ascii="inherit" w:hAnsi="inherit"/>
                <w:color w:val="212121"/>
                <w:lang w:val="ro-RO"/>
              </w:rPr>
              <w:t xml:space="preserve"> tehnici adecvate diferitelor activități de proiectare</w:t>
            </w:r>
          </w:p>
          <w:p w:rsidR="006153D8" w:rsidRDefault="00014666" w:rsidP="00014666">
            <w:pPr>
              <w:rPr>
                <w:rFonts w:ascii="inherit" w:hAnsi="inherit"/>
                <w:color w:val="212121"/>
                <w:lang w:val="ro-RO"/>
              </w:rPr>
            </w:pPr>
            <w:r>
              <w:rPr>
                <w:rFonts w:ascii="inherit" w:hAnsi="inherit"/>
                <w:color w:val="212121"/>
                <w:lang w:val="ro-RO"/>
              </w:rPr>
              <w:t>defini</w:t>
            </w:r>
            <w:r w:rsidR="006153D8">
              <w:rPr>
                <w:rFonts w:ascii="inherit" w:hAnsi="inherit"/>
                <w:color w:val="212121"/>
                <w:lang w:val="ro-RO"/>
              </w:rPr>
              <w:t xml:space="preserve"> o necesitate de proiectare</w:t>
            </w:r>
          </w:p>
          <w:p w:rsidR="006153D8" w:rsidRDefault="00014666" w:rsidP="00014666">
            <w:pPr>
              <w:rPr>
                <w:rFonts w:ascii="inherit" w:hAnsi="inherit"/>
                <w:color w:val="212121"/>
                <w:lang w:val="ro-RO"/>
              </w:rPr>
            </w:pPr>
            <w:r>
              <w:rPr>
                <w:rFonts w:ascii="inherit" w:hAnsi="inherit"/>
                <w:color w:val="212121"/>
                <w:lang w:val="ro-RO"/>
              </w:rPr>
              <w:t>scrie</w:t>
            </w:r>
            <w:r w:rsidR="006153D8">
              <w:rPr>
                <w:rFonts w:ascii="inherit" w:hAnsi="inherit"/>
                <w:color w:val="212121"/>
                <w:lang w:val="ro-RO"/>
              </w:rPr>
              <w:t xml:space="preserve"> un scurt proiect</w:t>
            </w:r>
          </w:p>
          <w:p w:rsidR="006153D8" w:rsidRDefault="00014666" w:rsidP="00014666">
            <w:pPr>
              <w:rPr>
                <w:rFonts w:ascii="inherit" w:hAnsi="inherit"/>
                <w:color w:val="212121"/>
                <w:lang w:val="ro-RO"/>
              </w:rPr>
            </w:pPr>
            <w:r>
              <w:rPr>
                <w:rFonts w:ascii="inherit" w:hAnsi="inherit"/>
                <w:color w:val="212121"/>
                <w:lang w:val="ro-RO"/>
              </w:rPr>
              <w:t>scrie</w:t>
            </w:r>
            <w:r w:rsidR="006153D8">
              <w:rPr>
                <w:rFonts w:ascii="inherit" w:hAnsi="inherit"/>
                <w:color w:val="212121"/>
                <w:lang w:val="ro-RO"/>
              </w:rPr>
              <w:t xml:space="preserve"> specificațiile de proiectare</w:t>
            </w:r>
          </w:p>
          <w:p w:rsidR="006153D8" w:rsidRDefault="00014666" w:rsidP="00014666">
            <w:pPr>
              <w:rPr>
                <w:rFonts w:ascii="inherit" w:hAnsi="inherit"/>
                <w:color w:val="212121"/>
                <w:lang w:val="ro-RO"/>
              </w:rPr>
            </w:pPr>
            <w:r>
              <w:rPr>
                <w:rFonts w:ascii="inherit" w:hAnsi="inherit"/>
                <w:color w:val="212121"/>
                <w:lang w:val="ro-RO"/>
              </w:rPr>
              <w:t xml:space="preserve">schița </w:t>
            </w:r>
            <w:r w:rsidR="006153D8">
              <w:rPr>
                <w:rFonts w:ascii="inherit" w:hAnsi="inherit"/>
                <w:color w:val="212121"/>
                <w:lang w:val="ro-RO"/>
              </w:rPr>
              <w:t xml:space="preserve"> în combinații libere forme și forme de bază</w:t>
            </w:r>
          </w:p>
          <w:p w:rsidR="00014666" w:rsidRDefault="00014666" w:rsidP="00014666">
            <w:pPr>
              <w:rPr>
                <w:rFonts w:ascii="inherit" w:hAnsi="inherit"/>
                <w:color w:val="212121"/>
                <w:lang w:val="ro-RO"/>
              </w:rPr>
            </w:pPr>
            <w:r>
              <w:rPr>
                <w:rFonts w:ascii="inherit" w:hAnsi="inherit"/>
                <w:color w:val="212121"/>
                <w:lang w:val="ro-RO"/>
              </w:rPr>
              <w:t>ia în considerare factorii relevanți atunci când generează și dezvoltă idei</w:t>
            </w:r>
          </w:p>
          <w:p w:rsidR="00014666" w:rsidRDefault="00014666" w:rsidP="00014666">
            <w:pPr>
              <w:rPr>
                <w:rFonts w:ascii="inherit" w:hAnsi="inherit"/>
                <w:color w:val="212121"/>
                <w:lang w:val="ro-RO"/>
              </w:rPr>
            </w:pPr>
            <w:r>
              <w:rPr>
                <w:rFonts w:ascii="inherit" w:hAnsi="inherit"/>
                <w:color w:val="212121"/>
                <w:lang w:val="ro-RO"/>
              </w:rPr>
              <w:t>schițează desenele de lucru pentru prototipuri</w:t>
            </w:r>
          </w:p>
          <w:p w:rsidR="00014666" w:rsidRDefault="00014666" w:rsidP="00014666">
            <w:pPr>
              <w:rPr>
                <w:rFonts w:ascii="inherit" w:hAnsi="inherit"/>
                <w:color w:val="212121"/>
                <w:lang w:val="ro-RO"/>
              </w:rPr>
            </w:pPr>
            <w:r>
              <w:rPr>
                <w:rFonts w:ascii="inherit" w:hAnsi="inherit"/>
                <w:color w:val="212121"/>
                <w:lang w:val="ro-RO"/>
              </w:rPr>
              <w:t>schițează și reda ideea dezvoltată</w:t>
            </w:r>
          </w:p>
          <w:p w:rsidR="00014666" w:rsidRDefault="00014666" w:rsidP="00014666">
            <w:pPr>
              <w:rPr>
                <w:rFonts w:ascii="inherit" w:hAnsi="inherit"/>
                <w:color w:val="212121"/>
                <w:lang w:val="ro-RO"/>
              </w:rPr>
            </w:pPr>
            <w:r>
              <w:rPr>
                <w:rFonts w:ascii="inherit" w:hAnsi="inherit"/>
                <w:color w:val="212121"/>
                <w:lang w:val="ro-RO"/>
              </w:rPr>
              <w:t>ia în considerare factorii relevanți atunci când generează și dezvoltă idei</w:t>
            </w:r>
          </w:p>
          <w:p w:rsidR="00014666" w:rsidRDefault="00014666" w:rsidP="00014666">
            <w:pPr>
              <w:rPr>
                <w:rFonts w:ascii="inherit" w:hAnsi="inherit"/>
                <w:color w:val="212121"/>
                <w:lang w:val="ro-RO"/>
              </w:rPr>
            </w:pPr>
            <w:r>
              <w:rPr>
                <w:rFonts w:ascii="inherit" w:hAnsi="inherit"/>
                <w:color w:val="212121"/>
                <w:lang w:val="ro-RO"/>
              </w:rPr>
              <w:t>schițează desenele de lucru pentru prototipuri</w:t>
            </w:r>
          </w:p>
          <w:p w:rsidR="00014666" w:rsidRDefault="00014666" w:rsidP="00014666">
            <w:pPr>
              <w:rPr>
                <w:rFonts w:ascii="inherit" w:hAnsi="inherit"/>
                <w:color w:val="212121"/>
              </w:rPr>
            </w:pPr>
            <w:r>
              <w:rPr>
                <w:rFonts w:ascii="inherit" w:hAnsi="inherit"/>
                <w:color w:val="212121"/>
                <w:lang w:val="ro-RO"/>
              </w:rPr>
              <w:t>schițează și reda ideea dezvoltată</w:t>
            </w:r>
          </w:p>
          <w:p w:rsidR="00014666" w:rsidRDefault="00014666" w:rsidP="00014666">
            <w:pPr>
              <w:rPr>
                <w:rFonts w:ascii="inherit" w:hAnsi="inherit"/>
                <w:color w:val="212121"/>
              </w:rPr>
            </w:pPr>
          </w:p>
          <w:p w:rsidR="00014666" w:rsidRDefault="00014666" w:rsidP="00014666">
            <w:pPr>
              <w:rPr>
                <w:rFonts w:ascii="inherit" w:hAnsi="inherit"/>
                <w:color w:val="212121"/>
              </w:rPr>
            </w:pPr>
          </w:p>
          <w:p w:rsidR="006153D8" w:rsidRDefault="006153D8" w:rsidP="00014666"/>
        </w:tc>
        <w:tc>
          <w:tcPr>
            <w:tcW w:w="4788" w:type="dxa"/>
          </w:tcPr>
          <w:p w:rsidR="00014666" w:rsidRDefault="00014666" w:rsidP="00014666">
            <w:pPr>
              <w:rPr>
                <w:rFonts w:ascii="inherit" w:hAnsi="inherit"/>
                <w:color w:val="212121"/>
                <w:lang w:val="ro-RO"/>
              </w:rPr>
            </w:pPr>
            <w:r>
              <w:rPr>
                <w:rFonts w:ascii="inherit" w:hAnsi="inherit"/>
                <w:color w:val="212121"/>
                <w:lang w:val="ro-RO"/>
              </w:rPr>
              <w:t>Analiza nevoilor (observații,</w:t>
            </w:r>
          </w:p>
          <w:p w:rsidR="00014666" w:rsidRDefault="00014666" w:rsidP="00014666">
            <w:pPr>
              <w:rPr>
                <w:rFonts w:ascii="inherit" w:hAnsi="inherit"/>
                <w:color w:val="212121"/>
                <w:lang w:val="ro-RO"/>
              </w:rPr>
            </w:pPr>
            <w:r>
              <w:rPr>
                <w:rFonts w:ascii="inherit" w:hAnsi="inherit"/>
                <w:color w:val="212121"/>
                <w:lang w:val="ro-RO"/>
              </w:rPr>
              <w:t>interviuri, 5W1H), idee</w:t>
            </w:r>
          </w:p>
          <w:p w:rsidR="00014666" w:rsidRDefault="00014666" w:rsidP="00014666">
            <w:pPr>
              <w:rPr>
                <w:rFonts w:ascii="inherit" w:hAnsi="inherit"/>
                <w:color w:val="212121"/>
                <w:lang w:val="ro-RO"/>
              </w:rPr>
            </w:pPr>
            <w:r>
              <w:rPr>
                <w:rFonts w:ascii="inherit" w:hAnsi="inherit"/>
                <w:color w:val="212121"/>
                <w:lang w:val="ro-RO"/>
              </w:rPr>
              <w:t>Conceptualizare (analiză de produs, SCAMPER, împrumut de formă),</w:t>
            </w:r>
          </w:p>
          <w:p w:rsidR="00014666" w:rsidRDefault="00014666" w:rsidP="00014666">
            <w:pPr>
              <w:rPr>
                <w:rFonts w:ascii="inherit" w:hAnsi="inherit"/>
                <w:color w:val="212121"/>
                <w:lang w:val="ro-RO"/>
              </w:rPr>
            </w:pPr>
            <w:r>
              <w:rPr>
                <w:rFonts w:ascii="inherit" w:hAnsi="inherit"/>
                <w:color w:val="212121"/>
                <w:lang w:val="ro-RO"/>
              </w:rPr>
              <w:t>Dezvoltare (testare / experimentare,</w:t>
            </w:r>
          </w:p>
          <w:p w:rsidR="00014666" w:rsidRDefault="00014666" w:rsidP="00014666">
            <w:pPr>
              <w:rPr>
                <w:rFonts w:ascii="inherit" w:hAnsi="inherit"/>
                <w:color w:val="212121"/>
                <w:lang w:val="ro-RO"/>
              </w:rPr>
            </w:pPr>
            <w:r>
              <w:rPr>
                <w:rFonts w:ascii="inherit" w:hAnsi="inherit"/>
                <w:color w:val="212121"/>
                <w:lang w:val="ro-RO"/>
              </w:rPr>
              <w:t>dimensionare), Cercetare, Prototyping, design, specificații de proiectare</w:t>
            </w:r>
          </w:p>
          <w:p w:rsidR="00014666" w:rsidRDefault="00014666" w:rsidP="00014666">
            <w:pPr>
              <w:rPr>
                <w:rFonts w:ascii="inherit" w:hAnsi="inherit"/>
                <w:color w:val="212121"/>
              </w:rPr>
            </w:pPr>
            <w:r>
              <w:rPr>
                <w:rFonts w:ascii="inherit" w:hAnsi="inherit"/>
                <w:color w:val="212121"/>
                <w:lang w:val="ro-RO"/>
              </w:rPr>
              <w:t>linie, cerc, sferă, cub, con, piramidă, crating (izometric, perspectivă)</w:t>
            </w:r>
          </w:p>
          <w:p w:rsidR="00014666" w:rsidRDefault="00014666" w:rsidP="00014666">
            <w:pPr>
              <w:rPr>
                <w:rFonts w:ascii="inherit" w:hAnsi="inherit"/>
                <w:color w:val="212121"/>
                <w:lang w:val="ro-RO"/>
              </w:rPr>
            </w:pPr>
            <w:r>
              <w:rPr>
                <w:rFonts w:ascii="inherit" w:hAnsi="inherit"/>
                <w:color w:val="212121"/>
                <w:lang w:val="ro-RO"/>
              </w:rPr>
              <w:t>date antropometrice, ergonomie, utilizator, funcționalitate, mediu, dimensiune și proporție, materiale, metode de construcție, estetică, structuri, mecanisme, electronică</w:t>
            </w:r>
          </w:p>
          <w:p w:rsidR="00014666" w:rsidRDefault="00014666" w:rsidP="00014666">
            <w:pPr>
              <w:rPr>
                <w:rFonts w:ascii="inherit" w:hAnsi="inherit"/>
                <w:color w:val="212121"/>
                <w:lang w:val="ro-RO"/>
              </w:rPr>
            </w:pPr>
            <w:r>
              <w:rPr>
                <w:rFonts w:ascii="inherit" w:hAnsi="inherit"/>
                <w:color w:val="212121"/>
                <w:lang w:val="ro-RO"/>
              </w:rPr>
              <w:t>proiecție ortografică, proporție, dimensionare, simboluri, lista materialelor</w:t>
            </w:r>
          </w:p>
          <w:p w:rsidR="00014666" w:rsidRDefault="00014666" w:rsidP="00014666">
            <w:pPr>
              <w:rPr>
                <w:rFonts w:ascii="inherit" w:hAnsi="inherit"/>
                <w:color w:val="212121"/>
              </w:rPr>
            </w:pPr>
            <w:r>
              <w:rPr>
                <w:rFonts w:ascii="inherit" w:hAnsi="inherit"/>
                <w:color w:val="212121"/>
                <w:lang w:val="ro-RO"/>
              </w:rPr>
              <w:t>cromare izometrică / perspectivă, randare cu creion de culoare</w:t>
            </w:r>
          </w:p>
          <w:p w:rsidR="006153D8" w:rsidRDefault="006153D8" w:rsidP="00014666"/>
        </w:tc>
      </w:tr>
    </w:tbl>
    <w:p w:rsidR="006153D8" w:rsidRPr="006153D8" w:rsidRDefault="006153D8" w:rsidP="00011416">
      <w:pPr>
        <w:rPr>
          <w:b/>
        </w:rPr>
      </w:pPr>
    </w:p>
    <w:p w:rsidR="00C45D5D" w:rsidRDefault="00014666" w:rsidP="00C45D5D">
      <w:pPr>
        <w:rPr>
          <w:b/>
          <w:lang w:val="ro-RO"/>
        </w:rPr>
      </w:pPr>
      <w:r>
        <w:rPr>
          <w:b/>
          <w:lang w:val="ro-RO"/>
        </w:rPr>
        <w:t>Secțiunea 2 Tehnologie</w:t>
      </w:r>
    </w:p>
    <w:tbl>
      <w:tblPr>
        <w:tblStyle w:val="TableGrid"/>
        <w:tblW w:w="0" w:type="auto"/>
        <w:tblLook w:val="04A0" w:firstRow="1" w:lastRow="0" w:firstColumn="1" w:lastColumn="0" w:noHBand="0" w:noVBand="1"/>
      </w:tblPr>
      <w:tblGrid>
        <w:gridCol w:w="4788"/>
        <w:gridCol w:w="4788"/>
      </w:tblGrid>
      <w:tr w:rsidR="00014666" w:rsidTr="00B76D67">
        <w:tc>
          <w:tcPr>
            <w:tcW w:w="4788" w:type="dxa"/>
          </w:tcPr>
          <w:p w:rsidR="00014666" w:rsidRDefault="00014666" w:rsidP="00014666">
            <w:proofErr w:type="spellStart"/>
            <w:r>
              <w:t>Elevii</w:t>
            </w:r>
            <w:proofErr w:type="spellEnd"/>
            <w:r>
              <w:t xml:space="preserve"> </w:t>
            </w:r>
            <w:proofErr w:type="spellStart"/>
            <w:r>
              <w:t>vor</w:t>
            </w:r>
            <w:proofErr w:type="spellEnd"/>
            <w:r>
              <w:t xml:space="preserve"> </w:t>
            </w:r>
            <w:proofErr w:type="spellStart"/>
            <w:r>
              <w:t>putea</w:t>
            </w:r>
            <w:proofErr w:type="spellEnd"/>
            <w:r>
              <w:t>:</w:t>
            </w:r>
          </w:p>
        </w:tc>
        <w:tc>
          <w:tcPr>
            <w:tcW w:w="4788" w:type="dxa"/>
          </w:tcPr>
          <w:p w:rsidR="00014666" w:rsidRDefault="00014666" w:rsidP="00014666">
            <w:proofErr w:type="spellStart"/>
            <w:r>
              <w:t>Conținut</w:t>
            </w:r>
            <w:proofErr w:type="spellEnd"/>
            <w:r>
              <w:t>:</w:t>
            </w:r>
          </w:p>
        </w:tc>
      </w:tr>
      <w:tr w:rsidR="00014666" w:rsidTr="00B76D67">
        <w:tc>
          <w:tcPr>
            <w:tcW w:w="4788" w:type="dxa"/>
          </w:tcPr>
          <w:p w:rsidR="00014666" w:rsidRDefault="00014666" w:rsidP="00014666">
            <w:pPr>
              <w:rPr>
                <w:rFonts w:ascii="inherit" w:hAnsi="inherit"/>
                <w:color w:val="212121"/>
              </w:rPr>
            </w:pPr>
          </w:p>
          <w:p w:rsidR="00014666" w:rsidRDefault="00014666" w:rsidP="00014666">
            <w:pPr>
              <w:rPr>
                <w:rFonts w:ascii="inherit" w:hAnsi="inherit"/>
                <w:color w:val="212121"/>
                <w:lang w:val="ro-RO"/>
              </w:rPr>
            </w:pPr>
            <w:r>
              <w:rPr>
                <w:rFonts w:ascii="inherit" w:hAnsi="inherit"/>
                <w:color w:val="212121"/>
                <w:lang w:val="ro-RO"/>
              </w:rPr>
              <w:t>construi machete rapide pentru experimentarea și evaluarea ideilor</w:t>
            </w:r>
          </w:p>
          <w:p w:rsidR="00014666" w:rsidRDefault="00014666" w:rsidP="00014666">
            <w:pPr>
              <w:rPr>
                <w:rFonts w:ascii="inherit" w:hAnsi="inherit"/>
                <w:color w:val="212121"/>
                <w:lang w:val="ro-RO"/>
              </w:rPr>
            </w:pPr>
            <w:r>
              <w:rPr>
                <w:rFonts w:ascii="inherit" w:hAnsi="inherit"/>
                <w:color w:val="212121"/>
                <w:lang w:val="ro-RO"/>
              </w:rPr>
              <w:t>să înțeleagă proprietățile materialelor și modul în care acestea afectează modul în care sunt folosite materialele</w:t>
            </w:r>
          </w:p>
          <w:p w:rsidR="00014666" w:rsidRDefault="00014666" w:rsidP="00014666">
            <w:pPr>
              <w:rPr>
                <w:rFonts w:ascii="inherit" w:hAnsi="inherit"/>
                <w:color w:val="212121"/>
                <w:lang w:val="ro-RO"/>
              </w:rPr>
            </w:pPr>
            <w:r>
              <w:rPr>
                <w:rFonts w:ascii="inherit" w:hAnsi="inherit"/>
                <w:color w:val="212121"/>
                <w:lang w:val="ro-RO"/>
              </w:rPr>
              <w:t>lucreze</w:t>
            </w:r>
            <w:r w:rsidRPr="00014666">
              <w:rPr>
                <w:rFonts w:ascii="inherit" w:hAnsi="inherit"/>
                <w:color w:val="212121"/>
                <w:lang w:val="ro-RO"/>
              </w:rPr>
              <w:t xml:space="preserve"> cu cel puțin un material rezistent din fiecare clasificare într-un mod sigur</w:t>
            </w:r>
          </w:p>
          <w:p w:rsidR="00014666" w:rsidRDefault="00014666" w:rsidP="00014666">
            <w:pPr>
              <w:rPr>
                <w:rFonts w:ascii="inherit" w:hAnsi="inherit"/>
                <w:color w:val="212121"/>
                <w:lang w:val="ro-RO"/>
              </w:rPr>
            </w:pPr>
            <w:r>
              <w:rPr>
                <w:rFonts w:ascii="inherit" w:hAnsi="inherit"/>
                <w:color w:val="212121"/>
                <w:lang w:val="ro-RO"/>
              </w:rPr>
              <w:t>planifice</w:t>
            </w:r>
            <w:r w:rsidRPr="00014666">
              <w:rPr>
                <w:rFonts w:ascii="inherit" w:hAnsi="inherit"/>
                <w:color w:val="212121"/>
                <w:lang w:val="ro-RO"/>
              </w:rPr>
              <w:t xml:space="preserve"> pașii pentru prototipuri</w:t>
            </w:r>
          </w:p>
          <w:p w:rsidR="00014666" w:rsidRDefault="00014666" w:rsidP="00014666">
            <w:pPr>
              <w:rPr>
                <w:rFonts w:ascii="inherit" w:hAnsi="inherit"/>
                <w:color w:val="212121"/>
                <w:lang w:val="ro-RO"/>
              </w:rPr>
            </w:pPr>
            <w:r>
              <w:rPr>
                <w:rFonts w:ascii="inherit" w:hAnsi="inherit"/>
                <w:color w:val="212121"/>
                <w:lang w:val="ro-RO"/>
              </w:rPr>
              <w:t xml:space="preserve"> demonstreze</w:t>
            </w:r>
            <w:r w:rsidRPr="00014666">
              <w:rPr>
                <w:rFonts w:ascii="inherit" w:hAnsi="inherit"/>
                <w:color w:val="212121"/>
                <w:lang w:val="ro-RO"/>
              </w:rPr>
              <w:t xml:space="preserve"> conștientizarea în legătură cu circuitul și utilizarea componentelor electronice comune</w:t>
            </w:r>
          </w:p>
          <w:p w:rsidR="00014666" w:rsidRDefault="00014666" w:rsidP="00014666">
            <w:pPr>
              <w:rPr>
                <w:rFonts w:ascii="inherit" w:hAnsi="inherit"/>
                <w:color w:val="212121"/>
                <w:lang w:val="ro-RO"/>
              </w:rPr>
            </w:pPr>
            <w:r w:rsidRPr="00014666">
              <w:rPr>
                <w:rFonts w:ascii="inherit" w:hAnsi="inherit"/>
                <w:color w:val="212121"/>
                <w:lang w:val="ro-RO"/>
              </w:rPr>
              <w:t>asambla și lipi circuite simple pentru aplicații practice</w:t>
            </w:r>
          </w:p>
          <w:p w:rsidR="00014666" w:rsidRDefault="00014666" w:rsidP="00014666">
            <w:pPr>
              <w:rPr>
                <w:rFonts w:ascii="inherit" w:hAnsi="inherit"/>
                <w:color w:val="212121"/>
                <w:lang w:val="ro-RO"/>
              </w:rPr>
            </w:pPr>
            <w:r>
              <w:rPr>
                <w:rFonts w:ascii="inherit" w:hAnsi="inherit"/>
                <w:color w:val="212121"/>
                <w:lang w:val="ro-RO"/>
              </w:rPr>
              <w:t xml:space="preserve"> descrie</w:t>
            </w:r>
            <w:r w:rsidRPr="00014666">
              <w:rPr>
                <w:rFonts w:ascii="inherit" w:hAnsi="inherit"/>
                <w:color w:val="212121"/>
                <w:lang w:val="ro-RO"/>
              </w:rPr>
              <w:t xml:space="preserve"> utilizarea mecanismelor în conversia și transmiterea mișcării în produsele de zi cu z</w:t>
            </w:r>
            <w:r>
              <w:rPr>
                <w:rFonts w:ascii="inherit" w:hAnsi="inherit"/>
                <w:color w:val="212121"/>
                <w:lang w:val="ro-RO"/>
              </w:rPr>
              <w:t>i</w:t>
            </w:r>
          </w:p>
          <w:p w:rsidR="00014666" w:rsidRDefault="00014666" w:rsidP="00014666">
            <w:pPr>
              <w:rPr>
                <w:rFonts w:ascii="inherit" w:hAnsi="inherit"/>
                <w:color w:val="212121"/>
                <w:lang w:val="ro-RO"/>
              </w:rPr>
            </w:pPr>
            <w:r w:rsidRPr="00014666">
              <w:rPr>
                <w:rFonts w:ascii="inherit" w:hAnsi="inherit"/>
                <w:color w:val="212121"/>
                <w:lang w:val="ro-RO"/>
              </w:rPr>
              <w:t>să creeze mecanisme simple</w:t>
            </w:r>
          </w:p>
          <w:p w:rsidR="00014666" w:rsidRDefault="00014666" w:rsidP="00014666">
            <w:pPr>
              <w:rPr>
                <w:rFonts w:ascii="inherit" w:hAnsi="inherit"/>
                <w:color w:val="212121"/>
                <w:lang w:val="ro-RO"/>
              </w:rPr>
            </w:pPr>
            <w:r>
              <w:rPr>
                <w:rFonts w:ascii="inherit" w:hAnsi="inherit"/>
                <w:color w:val="212121"/>
                <w:lang w:val="ro-RO"/>
              </w:rPr>
              <w:t>explice</w:t>
            </w:r>
            <w:r w:rsidRPr="00014666">
              <w:rPr>
                <w:rFonts w:ascii="inherit" w:hAnsi="inherit"/>
                <w:color w:val="212121"/>
                <w:lang w:val="ro-RO"/>
              </w:rPr>
              <w:t xml:space="preserve"> nevoia de structuri în viața de zi cu zi</w:t>
            </w:r>
          </w:p>
          <w:p w:rsidR="00014666" w:rsidRDefault="00014666" w:rsidP="00014666">
            <w:pPr>
              <w:rPr>
                <w:rFonts w:ascii="inherit" w:hAnsi="inherit"/>
                <w:color w:val="212121"/>
                <w:lang w:val="ro-RO"/>
              </w:rPr>
            </w:pPr>
            <w:r>
              <w:rPr>
                <w:rFonts w:ascii="inherit" w:hAnsi="inherit"/>
                <w:color w:val="212121"/>
                <w:lang w:val="ro-RO"/>
              </w:rPr>
              <w:t>r</w:t>
            </w:r>
            <w:r w:rsidRPr="00014666">
              <w:rPr>
                <w:rFonts w:ascii="inherit" w:hAnsi="inherit"/>
                <w:color w:val="212121"/>
                <w:lang w:val="ro-RO"/>
              </w:rPr>
              <w:t>ecunoaște utilizarea diferitelor metode de structuri de armare</w:t>
            </w:r>
          </w:p>
          <w:p w:rsidR="00014666" w:rsidRPr="00014666" w:rsidRDefault="00014666" w:rsidP="00014666">
            <w:pPr>
              <w:rPr>
                <w:rFonts w:ascii="inherit" w:hAnsi="inherit"/>
                <w:color w:val="212121"/>
                <w:lang w:val="ro-RO"/>
              </w:rPr>
            </w:pPr>
            <w:r w:rsidRPr="00014666">
              <w:rPr>
                <w:rFonts w:ascii="inherit" w:hAnsi="inherit"/>
                <w:color w:val="212121"/>
                <w:lang w:val="ro-RO"/>
              </w:rPr>
              <w:t>să creeze structuri rigide și stabile</w:t>
            </w:r>
          </w:p>
          <w:p w:rsidR="00014666" w:rsidRDefault="00014666" w:rsidP="00014666">
            <w:pPr>
              <w:rPr>
                <w:rFonts w:ascii="inherit" w:hAnsi="inherit"/>
                <w:color w:val="212121"/>
              </w:rPr>
            </w:pPr>
          </w:p>
          <w:p w:rsidR="00014666" w:rsidRDefault="00014666" w:rsidP="00014666"/>
        </w:tc>
        <w:tc>
          <w:tcPr>
            <w:tcW w:w="4788" w:type="dxa"/>
          </w:tcPr>
          <w:p w:rsidR="00014666" w:rsidRDefault="00014666" w:rsidP="00014666">
            <w:pPr>
              <w:rPr>
                <w:rFonts w:ascii="inherit" w:hAnsi="inherit"/>
                <w:color w:val="212121"/>
                <w:lang w:val="ro-RO"/>
              </w:rPr>
            </w:pPr>
          </w:p>
          <w:p w:rsidR="00014666" w:rsidRDefault="00014666" w:rsidP="00014666">
            <w:pPr>
              <w:rPr>
                <w:rFonts w:ascii="inherit" w:hAnsi="inherit"/>
                <w:color w:val="212121"/>
                <w:lang w:val="ro-RO"/>
              </w:rPr>
            </w:pPr>
            <w:r>
              <w:rPr>
                <w:rFonts w:ascii="inherit" w:hAnsi="inherit"/>
                <w:color w:val="212121"/>
                <w:lang w:val="ro-RO"/>
              </w:rPr>
              <w:t>materiale de bază de modelare (obiecte, materiale uzate, hârtie, carton, bord de spumă, bandă de mascare, lipici)</w:t>
            </w:r>
          </w:p>
          <w:p w:rsidR="00014666" w:rsidRDefault="00014666" w:rsidP="00014666">
            <w:pPr>
              <w:rPr>
                <w:rFonts w:ascii="inherit" w:hAnsi="inherit"/>
                <w:color w:val="212121"/>
                <w:lang w:val="ro-RO"/>
              </w:rPr>
            </w:pPr>
            <w:r>
              <w:rPr>
                <w:rFonts w:ascii="inherit" w:hAnsi="inherit"/>
                <w:color w:val="212121"/>
                <w:lang w:val="ro-RO"/>
              </w:rPr>
              <w:t>duritate, durabilitate, rigiditate, rezistență, duritate, elasticitate</w:t>
            </w:r>
          </w:p>
          <w:p w:rsidR="00014666" w:rsidRDefault="00014666" w:rsidP="00014666">
            <w:pPr>
              <w:rPr>
                <w:rFonts w:ascii="inherit" w:hAnsi="inherit"/>
                <w:color w:val="212121"/>
                <w:lang w:val="ro-RO"/>
              </w:rPr>
            </w:pPr>
            <w:r>
              <w:rPr>
                <w:rFonts w:ascii="inherit" w:hAnsi="inherit"/>
                <w:color w:val="212121"/>
                <w:lang w:val="ro-RO"/>
              </w:rPr>
              <w:t>lemn (jelutong, meranti, placaj), metal (aluminiu, alamă, oțel moale),</w:t>
            </w:r>
          </w:p>
          <w:p w:rsidR="00014666" w:rsidRDefault="00014666" w:rsidP="00014666">
            <w:pPr>
              <w:rPr>
                <w:rFonts w:ascii="inherit" w:hAnsi="inherit"/>
                <w:color w:val="212121"/>
                <w:lang w:val="ro-RO"/>
              </w:rPr>
            </w:pPr>
            <w:r>
              <w:rPr>
                <w:rFonts w:ascii="inherit" w:hAnsi="inherit"/>
                <w:color w:val="212121"/>
                <w:lang w:val="ro-RO"/>
              </w:rPr>
              <w:t>materiale plastice (acril, polistiren, rășină poliesterică), marcarea, modelarea, asamblarea și asamblarea, finisarea</w:t>
            </w:r>
          </w:p>
          <w:p w:rsidR="00014666" w:rsidRDefault="00014666" w:rsidP="00014666">
            <w:pPr>
              <w:rPr>
                <w:rFonts w:ascii="inherit" w:hAnsi="inherit"/>
                <w:color w:val="212121"/>
                <w:lang w:val="ro-RO"/>
              </w:rPr>
            </w:pPr>
            <w:r>
              <w:rPr>
                <w:rFonts w:ascii="inherit" w:hAnsi="inherit"/>
                <w:color w:val="212121"/>
                <w:lang w:val="ro-RO"/>
              </w:rPr>
              <w:t>baterii, întrerupătoare (comutator basculant, comutator de diapozitive, întrerupător cu membrană), diode emițătoare de lumină, rezistențe</w:t>
            </w:r>
          </w:p>
          <w:p w:rsidR="00014666" w:rsidRDefault="00014666" w:rsidP="00014666">
            <w:pPr>
              <w:rPr>
                <w:rFonts w:ascii="inherit" w:hAnsi="inherit"/>
                <w:color w:val="212121"/>
                <w:lang w:val="ro-RO"/>
              </w:rPr>
            </w:pPr>
            <w:r>
              <w:rPr>
                <w:rFonts w:ascii="inherit" w:hAnsi="inherit"/>
                <w:color w:val="212121"/>
                <w:lang w:val="ro-RO"/>
              </w:rPr>
              <w:t>pârghii, legături, scripeți, unelte</w:t>
            </w:r>
          </w:p>
          <w:p w:rsidR="00014666" w:rsidRDefault="00014666" w:rsidP="00014666">
            <w:pPr>
              <w:rPr>
                <w:rFonts w:ascii="inherit" w:hAnsi="inherit"/>
                <w:color w:val="212121"/>
                <w:lang w:val="ro-RO"/>
              </w:rPr>
            </w:pPr>
            <w:r>
              <w:rPr>
                <w:rFonts w:ascii="inherit" w:hAnsi="inherit"/>
                <w:color w:val="212121"/>
                <w:lang w:val="ro-RO"/>
              </w:rPr>
              <w:t>structuri naturale și artificiale, structuri de cadru și coajă, sarcină statică,</w:t>
            </w:r>
          </w:p>
          <w:p w:rsidR="00014666" w:rsidRDefault="00014666" w:rsidP="00014666">
            <w:pPr>
              <w:rPr>
                <w:rFonts w:ascii="inherit" w:hAnsi="inherit"/>
                <w:color w:val="212121"/>
                <w:lang w:val="ro-RO"/>
              </w:rPr>
            </w:pPr>
            <w:r>
              <w:rPr>
                <w:rFonts w:ascii="inherit" w:hAnsi="inherit"/>
                <w:color w:val="212121"/>
                <w:lang w:val="ro-RO"/>
              </w:rPr>
              <w:t>sarcina dinamică, tensiunea, compresia, încovoierea, torsiunea, forfecarea, gingiile,</w:t>
            </w:r>
          </w:p>
          <w:p w:rsidR="00014666" w:rsidRDefault="00014666" w:rsidP="00014666">
            <w:pPr>
              <w:rPr>
                <w:rFonts w:ascii="inherit" w:hAnsi="inherit"/>
                <w:color w:val="212121"/>
              </w:rPr>
            </w:pPr>
            <w:r>
              <w:rPr>
                <w:rFonts w:ascii="inherit" w:hAnsi="inherit"/>
                <w:color w:val="212121"/>
                <w:lang w:val="ro-RO"/>
              </w:rPr>
              <w:t>bretele</w:t>
            </w:r>
          </w:p>
          <w:p w:rsidR="00014666" w:rsidRDefault="00014666" w:rsidP="00014666"/>
        </w:tc>
      </w:tr>
    </w:tbl>
    <w:p w:rsidR="00014666" w:rsidRDefault="00014666" w:rsidP="00C45D5D">
      <w:pPr>
        <w:rPr>
          <w:b/>
          <w:lang w:val="ro-RO"/>
        </w:rPr>
      </w:pPr>
    </w:p>
    <w:p w:rsidR="00014666" w:rsidRDefault="00014666" w:rsidP="00014666">
      <w:pPr>
        <w:rPr>
          <w:lang w:val="ro-RO"/>
        </w:rPr>
      </w:pPr>
      <w:r>
        <w:rPr>
          <w:lang w:val="ro-RO"/>
        </w:rPr>
        <w:t>Evaluare</w:t>
      </w:r>
    </w:p>
    <w:p w:rsidR="00014666" w:rsidRDefault="00014666" w:rsidP="00014666">
      <w:pPr>
        <w:rPr>
          <w:lang w:val="ro-RO"/>
        </w:rPr>
      </w:pPr>
      <w:r>
        <w:rPr>
          <w:lang w:val="ro-RO"/>
        </w:rPr>
        <w:t>3.1 Evaluarea formativă</w:t>
      </w:r>
    </w:p>
    <w:p w:rsidR="00014666" w:rsidRDefault="00014666" w:rsidP="00014666">
      <w:pPr>
        <w:rPr>
          <w:lang w:val="ro-RO"/>
        </w:rPr>
      </w:pPr>
      <w:r>
        <w:rPr>
          <w:lang w:val="ro-RO"/>
        </w:rPr>
        <w:t>Evaluarea formală este un parteneriat de învățare între profesori și elevi. Oferă informații profesorilor pentru a înțelege învățarea elevilor și, acolo unde este necesar, pentru a-și reglementa și modifica predarea pentru a influența învățarea. Este o parte integrantă a procesului de predare-învățare în care atât profesorii, cât și elevii sunt cursanți intenționați.</w:t>
      </w:r>
    </w:p>
    <w:p w:rsidR="00014666" w:rsidRDefault="00014666" w:rsidP="00014666">
      <w:pPr>
        <w:rPr>
          <w:lang w:val="ro-RO"/>
        </w:rPr>
      </w:pPr>
      <w:r>
        <w:rPr>
          <w:lang w:val="ro-RO"/>
        </w:rPr>
        <w:t>Posibilitățile de evaluare formativă sunt ample în procesul de proiectare în acțiune. La proiectare, sunt trei întrebări centrale pe care atât profesorii cât și elevii le pot întreba:</w:t>
      </w:r>
    </w:p>
    <w:p w:rsidR="00014666" w:rsidRDefault="00014666" w:rsidP="00014666">
      <w:pPr>
        <w:rPr>
          <w:lang w:val="ro-RO"/>
        </w:rPr>
      </w:pPr>
      <w:r>
        <w:rPr>
          <w:lang w:val="ro-RO"/>
        </w:rPr>
        <w:t>"Care este stadiul realizării actuale?</w:t>
      </w:r>
    </w:p>
    <w:p w:rsidR="00014666" w:rsidRDefault="00014666" w:rsidP="00014666">
      <w:pPr>
        <w:rPr>
          <w:lang w:val="ro-RO"/>
        </w:rPr>
      </w:pPr>
      <w:r>
        <w:rPr>
          <w:lang w:val="ro-RO"/>
        </w:rPr>
        <w:t>"Când  procesul de învățare ar trebui să progreseze?</w:t>
      </w:r>
    </w:p>
    <w:p w:rsidR="00014666" w:rsidRDefault="00014666" w:rsidP="00014666">
      <w:pPr>
        <w:rPr>
          <w:lang w:val="ro-RO"/>
        </w:rPr>
      </w:pPr>
      <w:r>
        <w:rPr>
          <w:lang w:val="ro-RO"/>
        </w:rPr>
        <w:t>"Care sunt acțiunile necesare pentru progresul învățării?</w:t>
      </w:r>
    </w:p>
    <w:p w:rsidR="00014666" w:rsidRDefault="00014666" w:rsidP="00014666">
      <w:pPr>
        <w:rPr>
          <w:lang w:val="ro-RO"/>
        </w:rPr>
      </w:pPr>
      <w:r>
        <w:rPr>
          <w:lang w:val="ro-RO"/>
        </w:rPr>
        <w:t>Procesul de evaluare formativă implică acțiuni deliberate ale profesorilor pentru a genera feedback despre învățarea elevilor prin ceea ce fac, de exemplu, schițează, scriu sau fac. Feedback-ul prin desenul de mână &amp; schițare,  manipularea 3D și forma verbală / scrisă îi ajută pe profesori să evalueze învățarea și să ajusteze intervenția permanentă (de exemplu, instrucțiuni, demonstrații și stimuli vizuali) pentru învățarea ulterioară a elevilor.</w:t>
      </w:r>
    </w:p>
    <w:p w:rsidR="00014666" w:rsidRDefault="00014666" w:rsidP="00014666">
      <w:pPr>
        <w:rPr>
          <w:lang w:val="ro-RO"/>
        </w:rPr>
      </w:pPr>
      <w:r>
        <w:rPr>
          <w:lang w:val="ro-RO"/>
        </w:rPr>
        <w:t>Exemple de scenarii specifice pentru evaluarea formativă sunt următoarele:</w:t>
      </w:r>
    </w:p>
    <w:p w:rsidR="00014666" w:rsidRDefault="00014666" w:rsidP="00014666">
      <w:pPr>
        <w:rPr>
          <w:lang w:val="ro-RO"/>
        </w:rPr>
      </w:pPr>
      <w:r>
        <w:rPr>
          <w:lang w:val="ro-RO"/>
        </w:rPr>
        <w:t>"o demonstrație a profesorilor gânditori cu privire la ge</w:t>
      </w:r>
      <w:r w:rsidR="00332A94">
        <w:rPr>
          <w:lang w:val="ro-RO"/>
        </w:rPr>
        <w:t>nerarea de idei prin discuții cu clasa</w:t>
      </w:r>
      <w:r>
        <w:rPr>
          <w:lang w:val="ro-RO"/>
        </w:rPr>
        <w:t xml:space="preserve"> pentru a determina contribuția elevilor la formarea ideilor" sesiuni de critică de grup ale ideilor elevilor sub formă de schițe sau machete ", elevii capturați procesul de gândire în revista de proiectare a elevilor </w:t>
      </w:r>
      <w:r w:rsidR="00332A94">
        <w:rPr>
          <w:lang w:val="ro-RO"/>
        </w:rPr>
        <w:t xml:space="preserve"> </w:t>
      </w:r>
      <w:r>
        <w:rPr>
          <w:lang w:val="ro-RO"/>
        </w:rPr>
        <w:t>prezentând</w:t>
      </w:r>
      <w:r w:rsidR="00332A94">
        <w:rPr>
          <w:lang w:val="ro-RO"/>
        </w:rPr>
        <w:t xml:space="preserve"> </w:t>
      </w:r>
      <w:r>
        <w:rPr>
          <w:lang w:val="ro-RO"/>
        </w:rPr>
        <w:t xml:space="preserve"> proiectul "în curs de desfășurare", funcționalitatea de testare folosind machete</w:t>
      </w:r>
    </w:p>
    <w:p w:rsidR="00014666" w:rsidRDefault="00014666" w:rsidP="00014666">
      <w:pPr>
        <w:rPr>
          <w:lang w:val="ro-RO"/>
        </w:rPr>
      </w:pPr>
      <w:r>
        <w:rPr>
          <w:lang w:val="ro-RO"/>
        </w:rPr>
        <w:t>"reflectarea și evaluarea rezultatelor elevilor generate de observații, interogări, discuții, prezentări, jocuri, teste scurte și / sau altele</w:t>
      </w:r>
    </w:p>
    <w:p w:rsidR="00332A94" w:rsidRDefault="00332A94" w:rsidP="00332A94">
      <w:pPr>
        <w:rPr>
          <w:lang w:val="ro-RO"/>
        </w:rPr>
      </w:pPr>
      <w:r>
        <w:rPr>
          <w:lang w:val="ro-RO"/>
        </w:rPr>
        <w:t>Examinarea</w:t>
      </w:r>
    </w:p>
    <w:p w:rsidR="00332A94" w:rsidRDefault="00332A94" w:rsidP="00332A94">
      <w:pPr>
        <w:rPr>
          <w:lang w:val="ro-RO"/>
        </w:rPr>
      </w:pPr>
      <w:r>
        <w:rPr>
          <w:lang w:val="ro-RO"/>
        </w:rPr>
        <w:t>Obiectivele de evaluare</w:t>
      </w:r>
    </w:p>
    <w:p w:rsidR="00332A94" w:rsidRDefault="00332A94" w:rsidP="00332A94">
      <w:r>
        <w:rPr>
          <w:lang w:val="ro-RO"/>
        </w:rPr>
        <w:t>Obiectivele de evaluare pentru fiecare secțiune de conținut reflectă obiectivele programatice și acționează ca referință pentru evaluarea învățării elevilor. Acestea sunt furnizate în tabelul 1.</w:t>
      </w:r>
    </w:p>
    <w:tbl>
      <w:tblPr>
        <w:tblStyle w:val="TableGrid"/>
        <w:tblW w:w="0" w:type="auto"/>
        <w:tblLook w:val="04A0" w:firstRow="1" w:lastRow="0" w:firstColumn="1" w:lastColumn="0" w:noHBand="0" w:noVBand="1"/>
      </w:tblPr>
      <w:tblGrid>
        <w:gridCol w:w="4788"/>
        <w:gridCol w:w="4788"/>
      </w:tblGrid>
      <w:tr w:rsidR="00332A94" w:rsidRPr="00332A94" w:rsidTr="00332A94">
        <w:tc>
          <w:tcPr>
            <w:tcW w:w="4788" w:type="dxa"/>
          </w:tcPr>
          <w:p w:rsidR="00332A94" w:rsidRPr="00332A94" w:rsidRDefault="00332A94" w:rsidP="00332A94">
            <w:pPr>
              <w:rPr>
                <w:rFonts w:cs="Times New Roman"/>
                <w:sz w:val="24"/>
                <w:szCs w:val="24"/>
              </w:rPr>
            </w:pPr>
            <w:proofErr w:type="spellStart"/>
            <w:r w:rsidRPr="00332A94">
              <w:rPr>
                <w:rFonts w:cs="Times New Roman"/>
                <w:sz w:val="24"/>
                <w:szCs w:val="24"/>
              </w:rPr>
              <w:t>Conținut</w:t>
            </w:r>
            <w:proofErr w:type="spellEnd"/>
          </w:p>
        </w:tc>
        <w:tc>
          <w:tcPr>
            <w:tcW w:w="4788" w:type="dxa"/>
          </w:tcPr>
          <w:p w:rsidR="00332A94" w:rsidRPr="00332A94" w:rsidRDefault="00332A94" w:rsidP="00332A94">
            <w:pPr>
              <w:rPr>
                <w:rFonts w:cs="Times New Roman"/>
                <w:sz w:val="24"/>
                <w:szCs w:val="24"/>
              </w:rPr>
            </w:pPr>
            <w:proofErr w:type="spellStart"/>
            <w:r w:rsidRPr="00332A94">
              <w:rPr>
                <w:rFonts w:cs="Times New Roman"/>
                <w:sz w:val="24"/>
                <w:szCs w:val="24"/>
              </w:rPr>
              <w:t>Elevii</w:t>
            </w:r>
            <w:proofErr w:type="spellEnd"/>
            <w:r w:rsidRPr="00332A94">
              <w:rPr>
                <w:rFonts w:cs="Times New Roman"/>
                <w:sz w:val="24"/>
                <w:szCs w:val="24"/>
              </w:rPr>
              <w:t xml:space="preserve"> </w:t>
            </w:r>
            <w:proofErr w:type="spellStart"/>
            <w:r w:rsidRPr="00332A94">
              <w:rPr>
                <w:rFonts w:cs="Times New Roman"/>
                <w:sz w:val="24"/>
                <w:szCs w:val="24"/>
              </w:rPr>
              <w:t>ar</w:t>
            </w:r>
            <w:proofErr w:type="spellEnd"/>
            <w:r w:rsidRPr="00332A94">
              <w:rPr>
                <w:rFonts w:cs="Times New Roman"/>
                <w:sz w:val="24"/>
                <w:szCs w:val="24"/>
              </w:rPr>
              <w:t xml:space="preserve"> </w:t>
            </w:r>
            <w:proofErr w:type="spellStart"/>
            <w:r w:rsidRPr="00332A94">
              <w:rPr>
                <w:rFonts w:cs="Times New Roman"/>
                <w:sz w:val="24"/>
                <w:szCs w:val="24"/>
              </w:rPr>
              <w:t>trebui</w:t>
            </w:r>
            <w:proofErr w:type="spellEnd"/>
            <w:r w:rsidRPr="00332A94">
              <w:rPr>
                <w:rFonts w:cs="Times New Roman"/>
                <w:sz w:val="24"/>
                <w:szCs w:val="24"/>
              </w:rPr>
              <w:t>:</w:t>
            </w:r>
          </w:p>
        </w:tc>
      </w:tr>
      <w:tr w:rsidR="00332A94" w:rsidRPr="00332A94" w:rsidTr="00332A94">
        <w:tc>
          <w:tcPr>
            <w:tcW w:w="4788" w:type="dxa"/>
          </w:tcPr>
          <w:p w:rsidR="00332A94" w:rsidRPr="00332A94" w:rsidRDefault="00332A94" w:rsidP="00332A94">
            <w:pPr>
              <w:rPr>
                <w:rFonts w:cs="Times New Roman"/>
                <w:sz w:val="24"/>
                <w:szCs w:val="24"/>
              </w:rPr>
            </w:pPr>
            <w:proofErr w:type="spellStart"/>
            <w:r w:rsidRPr="00332A94">
              <w:rPr>
                <w:rFonts w:cs="Times New Roman"/>
                <w:sz w:val="24"/>
                <w:szCs w:val="24"/>
              </w:rPr>
              <w:t>Secțiunea</w:t>
            </w:r>
            <w:proofErr w:type="spellEnd"/>
            <w:r w:rsidRPr="00332A94">
              <w:rPr>
                <w:rFonts w:cs="Times New Roman"/>
                <w:sz w:val="24"/>
                <w:szCs w:val="24"/>
              </w:rPr>
              <w:t xml:space="preserve"> 1 Design</w:t>
            </w:r>
          </w:p>
        </w:tc>
        <w:tc>
          <w:tcPr>
            <w:tcW w:w="4788" w:type="dxa"/>
          </w:tcPr>
          <w:p w:rsidR="00332A94" w:rsidRPr="00332A94" w:rsidRDefault="00332A94" w:rsidP="00332A94">
            <w:pPr>
              <w:rPr>
                <w:rFonts w:cs="Times New Roman"/>
                <w:color w:val="212121"/>
                <w:sz w:val="24"/>
                <w:szCs w:val="24"/>
                <w:lang w:val="ro-RO"/>
              </w:rPr>
            </w:pPr>
            <w:r w:rsidRPr="00332A94">
              <w:rPr>
                <w:rFonts w:cs="Times New Roman"/>
                <w:color w:val="212121"/>
                <w:sz w:val="24"/>
                <w:szCs w:val="24"/>
                <w:lang w:val="ro-RO"/>
              </w:rPr>
              <w:t>1să definească  necesitățile de proiectare, materialele de proiectare și specificațiile de proiectare pe baza informațiilor relevante de cercetare</w:t>
            </w:r>
          </w:p>
          <w:p w:rsidR="00332A94" w:rsidRPr="00332A94" w:rsidRDefault="00332A94" w:rsidP="00332A94">
            <w:pPr>
              <w:rPr>
                <w:rFonts w:cs="Times New Roman"/>
                <w:color w:val="212121"/>
                <w:sz w:val="24"/>
                <w:szCs w:val="24"/>
                <w:lang w:val="ro-RO"/>
              </w:rPr>
            </w:pPr>
            <w:r w:rsidRPr="00332A94">
              <w:rPr>
                <w:rFonts w:cs="Times New Roman"/>
                <w:color w:val="212121"/>
                <w:sz w:val="24"/>
                <w:szCs w:val="24"/>
                <w:lang w:val="ro-RO"/>
              </w:rPr>
              <w:t>2 să genereze și să dezvolte idei folosind tehnici adecvate</w:t>
            </w:r>
          </w:p>
          <w:p w:rsidR="00332A94" w:rsidRPr="00332A94" w:rsidRDefault="00332A94" w:rsidP="00332A94">
            <w:pPr>
              <w:rPr>
                <w:rFonts w:cs="Times New Roman"/>
                <w:color w:val="212121"/>
                <w:sz w:val="24"/>
                <w:szCs w:val="24"/>
                <w:lang w:val="ro-RO"/>
              </w:rPr>
            </w:pPr>
            <w:r w:rsidRPr="00332A94">
              <w:rPr>
                <w:rFonts w:cs="Times New Roman"/>
                <w:color w:val="212121"/>
                <w:sz w:val="24"/>
                <w:szCs w:val="24"/>
                <w:lang w:val="ro-RO"/>
              </w:rPr>
              <w:t>3 să ia în considerare factorii relevanți atunci când generează și dezvoltă idei</w:t>
            </w:r>
          </w:p>
          <w:p w:rsidR="00332A94" w:rsidRPr="00332A94" w:rsidRDefault="00332A94" w:rsidP="00332A94">
            <w:pPr>
              <w:rPr>
                <w:rFonts w:cs="Times New Roman"/>
                <w:color w:val="212121"/>
                <w:sz w:val="24"/>
                <w:szCs w:val="24"/>
                <w:lang w:val="ro-RO"/>
              </w:rPr>
            </w:pPr>
            <w:r w:rsidRPr="00332A94">
              <w:rPr>
                <w:rFonts w:cs="Times New Roman"/>
                <w:color w:val="212121"/>
                <w:sz w:val="24"/>
                <w:szCs w:val="24"/>
                <w:lang w:val="ro-RO"/>
              </w:rPr>
              <w:t>4 să schițeaze cu mâna liberă pentru a explora, genera și dezvolta idei</w:t>
            </w:r>
          </w:p>
          <w:p w:rsidR="00332A94" w:rsidRPr="00332A94" w:rsidRDefault="00332A94" w:rsidP="00332A94">
            <w:pPr>
              <w:rPr>
                <w:rFonts w:cs="Times New Roman"/>
                <w:color w:val="212121"/>
                <w:sz w:val="24"/>
                <w:szCs w:val="24"/>
              </w:rPr>
            </w:pPr>
            <w:r w:rsidRPr="00332A94">
              <w:rPr>
                <w:rFonts w:cs="Times New Roman"/>
                <w:color w:val="212121"/>
                <w:sz w:val="24"/>
                <w:szCs w:val="24"/>
                <w:lang w:val="ro-RO"/>
              </w:rPr>
              <w:t>5 să planifice pașii pentru realizarea prototipurilor lor</w:t>
            </w:r>
          </w:p>
          <w:p w:rsidR="00332A94" w:rsidRPr="00332A94" w:rsidRDefault="00332A94" w:rsidP="00332A94">
            <w:pPr>
              <w:rPr>
                <w:rFonts w:cs="Times New Roman"/>
                <w:sz w:val="24"/>
                <w:szCs w:val="24"/>
              </w:rPr>
            </w:pPr>
          </w:p>
        </w:tc>
      </w:tr>
      <w:tr w:rsidR="00332A94" w:rsidRPr="00332A94" w:rsidTr="00332A94">
        <w:tc>
          <w:tcPr>
            <w:tcW w:w="4788" w:type="dxa"/>
          </w:tcPr>
          <w:p w:rsidR="00332A94" w:rsidRPr="00332A94" w:rsidRDefault="00332A94" w:rsidP="00332A94">
            <w:pPr>
              <w:rPr>
                <w:rFonts w:cs="Times New Roman"/>
                <w:sz w:val="24"/>
                <w:szCs w:val="24"/>
              </w:rPr>
            </w:pPr>
            <w:proofErr w:type="spellStart"/>
            <w:r w:rsidRPr="00332A94">
              <w:rPr>
                <w:rFonts w:cs="Times New Roman"/>
                <w:sz w:val="24"/>
                <w:szCs w:val="24"/>
              </w:rPr>
              <w:t>Secțiunea</w:t>
            </w:r>
            <w:proofErr w:type="spellEnd"/>
            <w:r w:rsidRPr="00332A94">
              <w:rPr>
                <w:rFonts w:cs="Times New Roman"/>
                <w:sz w:val="24"/>
                <w:szCs w:val="24"/>
              </w:rPr>
              <w:t xml:space="preserve"> 2 </w:t>
            </w:r>
            <w:proofErr w:type="spellStart"/>
            <w:r w:rsidRPr="00332A94">
              <w:rPr>
                <w:rFonts w:cs="Times New Roman"/>
                <w:sz w:val="24"/>
                <w:szCs w:val="24"/>
              </w:rPr>
              <w:t>Tehnologie</w:t>
            </w:r>
            <w:proofErr w:type="spellEnd"/>
          </w:p>
        </w:tc>
        <w:tc>
          <w:tcPr>
            <w:tcW w:w="4788" w:type="dxa"/>
          </w:tcPr>
          <w:p w:rsidR="00332A94" w:rsidRPr="00332A94" w:rsidRDefault="00332A94" w:rsidP="00332A94">
            <w:pPr>
              <w:rPr>
                <w:rFonts w:cs="Times New Roman"/>
                <w:color w:val="212121"/>
                <w:sz w:val="24"/>
                <w:szCs w:val="24"/>
                <w:shd w:val="clear" w:color="auto" w:fill="FFFFFF"/>
              </w:rPr>
            </w:pPr>
            <w:r w:rsidRPr="00332A94">
              <w:rPr>
                <w:rFonts w:cs="Times New Roman"/>
                <w:color w:val="212121"/>
                <w:sz w:val="24"/>
                <w:szCs w:val="24"/>
                <w:shd w:val="clear" w:color="auto" w:fill="FFFFFF"/>
              </w:rPr>
              <w:t xml:space="preserve">6 </w:t>
            </w:r>
            <w:proofErr w:type="spellStart"/>
            <w:r w:rsidRPr="00332A94">
              <w:rPr>
                <w:rFonts w:cs="Times New Roman"/>
                <w:color w:val="212121"/>
                <w:sz w:val="24"/>
                <w:szCs w:val="24"/>
                <w:shd w:val="clear" w:color="auto" w:fill="FFFFFF"/>
              </w:rPr>
              <w:t>să</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construiască</w:t>
            </w:r>
            <w:proofErr w:type="spellEnd"/>
            <w:r w:rsidRPr="00332A94">
              <w:rPr>
                <w:rFonts w:cs="Times New Roman"/>
                <w:color w:val="212121"/>
                <w:sz w:val="24"/>
                <w:szCs w:val="24"/>
                <w:shd w:val="clear" w:color="auto" w:fill="FFFFFF"/>
              </w:rPr>
              <w:t xml:space="preserve"> machete </w:t>
            </w:r>
            <w:proofErr w:type="spellStart"/>
            <w:r w:rsidRPr="00332A94">
              <w:rPr>
                <w:rFonts w:cs="Times New Roman"/>
                <w:color w:val="212121"/>
                <w:sz w:val="24"/>
                <w:szCs w:val="24"/>
                <w:shd w:val="clear" w:color="auto" w:fill="FFFFFF"/>
              </w:rPr>
              <w:t>rapide</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pentru</w:t>
            </w:r>
            <w:proofErr w:type="spellEnd"/>
            <w:r w:rsidRPr="00332A94">
              <w:rPr>
                <w:rFonts w:cs="Times New Roman"/>
                <w:color w:val="212121"/>
                <w:sz w:val="24"/>
                <w:szCs w:val="24"/>
                <w:shd w:val="clear" w:color="auto" w:fill="FFFFFF"/>
              </w:rPr>
              <w:t xml:space="preserve"> a </w:t>
            </w:r>
            <w:proofErr w:type="spellStart"/>
            <w:r w:rsidRPr="00332A94">
              <w:rPr>
                <w:rFonts w:cs="Times New Roman"/>
                <w:color w:val="212121"/>
                <w:sz w:val="24"/>
                <w:szCs w:val="24"/>
                <w:shd w:val="clear" w:color="auto" w:fill="FFFFFF"/>
              </w:rPr>
              <w:t>explora</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și</w:t>
            </w:r>
            <w:proofErr w:type="spellEnd"/>
            <w:r w:rsidRPr="00332A94">
              <w:rPr>
                <w:rFonts w:cs="Times New Roman"/>
                <w:color w:val="212121"/>
                <w:sz w:val="24"/>
                <w:szCs w:val="24"/>
                <w:shd w:val="clear" w:color="auto" w:fill="FFFFFF"/>
              </w:rPr>
              <w:t xml:space="preserve"> / </w:t>
            </w:r>
            <w:proofErr w:type="spellStart"/>
            <w:r w:rsidRPr="00332A94">
              <w:rPr>
                <w:rFonts w:cs="Times New Roman"/>
                <w:color w:val="212121"/>
                <w:sz w:val="24"/>
                <w:szCs w:val="24"/>
                <w:shd w:val="clear" w:color="auto" w:fill="FFFFFF"/>
              </w:rPr>
              <w:t>sau</w:t>
            </w:r>
            <w:proofErr w:type="spellEnd"/>
            <w:r w:rsidRPr="00332A94">
              <w:rPr>
                <w:rFonts w:cs="Times New Roman"/>
                <w:color w:val="212121"/>
                <w:sz w:val="24"/>
                <w:szCs w:val="24"/>
                <w:shd w:val="clear" w:color="auto" w:fill="FFFFFF"/>
              </w:rPr>
              <w:t xml:space="preserve"> a </w:t>
            </w:r>
            <w:proofErr w:type="spellStart"/>
            <w:r w:rsidRPr="00332A94">
              <w:rPr>
                <w:rFonts w:cs="Times New Roman"/>
                <w:color w:val="212121"/>
                <w:sz w:val="24"/>
                <w:szCs w:val="24"/>
                <w:shd w:val="clear" w:color="auto" w:fill="FFFFFF"/>
              </w:rPr>
              <w:t>testa</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idei</w:t>
            </w:r>
            <w:proofErr w:type="spellEnd"/>
            <w:r w:rsidRPr="00332A94">
              <w:rPr>
                <w:rFonts w:cs="Times New Roman"/>
                <w:color w:val="212121"/>
                <w:sz w:val="24"/>
                <w:szCs w:val="24"/>
                <w:shd w:val="clear" w:color="auto" w:fill="FFFFFF"/>
              </w:rPr>
              <w:t xml:space="preserve"> </w:t>
            </w:r>
          </w:p>
          <w:p w:rsidR="00332A94" w:rsidRPr="00332A94" w:rsidRDefault="00332A94" w:rsidP="00332A94">
            <w:pPr>
              <w:rPr>
                <w:rFonts w:cs="Times New Roman"/>
                <w:color w:val="212121"/>
                <w:sz w:val="24"/>
                <w:szCs w:val="24"/>
                <w:shd w:val="clear" w:color="auto" w:fill="FFFFFF"/>
              </w:rPr>
            </w:pPr>
            <w:r w:rsidRPr="00332A94">
              <w:rPr>
                <w:rFonts w:cs="Times New Roman"/>
                <w:color w:val="212121"/>
                <w:sz w:val="24"/>
                <w:szCs w:val="24"/>
                <w:shd w:val="clear" w:color="auto" w:fill="FFFFFF"/>
              </w:rPr>
              <w:t xml:space="preserve">7 </w:t>
            </w:r>
            <w:proofErr w:type="spellStart"/>
            <w:r w:rsidRPr="00332A94">
              <w:rPr>
                <w:rFonts w:cs="Times New Roman"/>
                <w:color w:val="212121"/>
                <w:sz w:val="24"/>
                <w:szCs w:val="24"/>
                <w:shd w:val="clear" w:color="auto" w:fill="FFFFFF"/>
              </w:rPr>
              <w:t>să</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încorporeaze</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structurile</w:t>
            </w:r>
            <w:proofErr w:type="spellEnd"/>
            <w:r w:rsidRPr="00332A94">
              <w:rPr>
                <w:rFonts w:cs="Times New Roman"/>
                <w:color w:val="212121"/>
                <w:sz w:val="24"/>
                <w:szCs w:val="24"/>
                <w:shd w:val="clear" w:color="auto" w:fill="FFFFFF"/>
              </w:rPr>
              <w:t xml:space="preserve"> / electronica / </w:t>
            </w:r>
            <w:proofErr w:type="spellStart"/>
            <w:r w:rsidRPr="00332A94">
              <w:rPr>
                <w:rFonts w:cs="Times New Roman"/>
                <w:color w:val="212121"/>
                <w:sz w:val="24"/>
                <w:szCs w:val="24"/>
                <w:shd w:val="clear" w:color="auto" w:fill="FFFFFF"/>
              </w:rPr>
              <w:t>mecanismele</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adecvate</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în</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prototipurile</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lor</w:t>
            </w:r>
            <w:proofErr w:type="spellEnd"/>
            <w:r w:rsidRPr="00332A94">
              <w:rPr>
                <w:rFonts w:cs="Times New Roman"/>
                <w:color w:val="212121"/>
                <w:sz w:val="24"/>
                <w:szCs w:val="24"/>
                <w:shd w:val="clear" w:color="auto" w:fill="FFFFFF"/>
              </w:rPr>
              <w:t xml:space="preserve"> </w:t>
            </w:r>
          </w:p>
          <w:p w:rsidR="00332A94" w:rsidRPr="00332A94" w:rsidRDefault="00332A94" w:rsidP="00332A94">
            <w:pPr>
              <w:rPr>
                <w:rFonts w:cs="Times New Roman"/>
                <w:sz w:val="24"/>
                <w:szCs w:val="24"/>
              </w:rPr>
            </w:pPr>
            <w:r w:rsidRPr="00332A94">
              <w:rPr>
                <w:rFonts w:cs="Times New Roman"/>
                <w:color w:val="212121"/>
                <w:sz w:val="24"/>
                <w:szCs w:val="24"/>
                <w:shd w:val="clear" w:color="auto" w:fill="FFFFFF"/>
              </w:rPr>
              <w:t xml:space="preserve">8 </w:t>
            </w:r>
            <w:proofErr w:type="spellStart"/>
            <w:r w:rsidRPr="00332A94">
              <w:rPr>
                <w:rFonts w:cs="Times New Roman"/>
                <w:color w:val="212121"/>
                <w:sz w:val="24"/>
                <w:szCs w:val="24"/>
                <w:shd w:val="clear" w:color="auto" w:fill="FFFFFF"/>
              </w:rPr>
              <w:t>să</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lucraze</w:t>
            </w:r>
            <w:proofErr w:type="spellEnd"/>
            <w:r w:rsidRPr="00332A94">
              <w:rPr>
                <w:rFonts w:cs="Times New Roman"/>
                <w:color w:val="212121"/>
                <w:sz w:val="24"/>
                <w:szCs w:val="24"/>
                <w:shd w:val="clear" w:color="auto" w:fill="FFFFFF"/>
              </w:rPr>
              <w:t xml:space="preserve"> cu </w:t>
            </w:r>
            <w:proofErr w:type="spellStart"/>
            <w:r w:rsidRPr="00332A94">
              <w:rPr>
                <w:rFonts w:cs="Times New Roman"/>
                <w:color w:val="212121"/>
                <w:sz w:val="24"/>
                <w:szCs w:val="24"/>
                <w:shd w:val="clear" w:color="auto" w:fill="FFFFFF"/>
              </w:rPr>
              <w:t>materiale</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rezistente</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în</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siguranță</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atunci</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când</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realizați</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prototipurile</w:t>
            </w:r>
            <w:proofErr w:type="spellEnd"/>
            <w:r w:rsidRPr="00332A94">
              <w:rPr>
                <w:rFonts w:cs="Times New Roman"/>
                <w:color w:val="212121"/>
                <w:sz w:val="24"/>
                <w:szCs w:val="24"/>
                <w:shd w:val="clear" w:color="auto" w:fill="FFFFFF"/>
              </w:rPr>
              <w:t xml:space="preserve"> </w:t>
            </w:r>
            <w:proofErr w:type="spellStart"/>
            <w:r w:rsidRPr="00332A94">
              <w:rPr>
                <w:rFonts w:cs="Times New Roman"/>
                <w:color w:val="212121"/>
                <w:sz w:val="24"/>
                <w:szCs w:val="24"/>
                <w:shd w:val="clear" w:color="auto" w:fill="FFFFFF"/>
              </w:rPr>
              <w:t>lor</w:t>
            </w:r>
            <w:proofErr w:type="spellEnd"/>
          </w:p>
        </w:tc>
      </w:tr>
    </w:tbl>
    <w:p w:rsidR="00332A94" w:rsidRDefault="00332A94" w:rsidP="00332A94"/>
    <w:p w:rsidR="00332A94" w:rsidRDefault="00332A94" w:rsidP="00332A94">
      <w:pPr>
        <w:rPr>
          <w:lang w:val="ro-RO"/>
        </w:rPr>
      </w:pPr>
      <w:r>
        <w:rPr>
          <w:lang w:val="ro-RO"/>
        </w:rPr>
        <w:t>Moduri de evaluare</w:t>
      </w:r>
    </w:p>
    <w:p w:rsidR="00332A94" w:rsidRDefault="00332A94" w:rsidP="00332A94">
      <w:pPr>
        <w:rPr>
          <w:lang w:val="ro-RO"/>
        </w:rPr>
      </w:pPr>
      <w:r>
        <w:rPr>
          <w:lang w:val="ro-RO"/>
        </w:rPr>
        <w:t>Elevii vor fi evaluați prin proiectul de proiectare care necesită demonstrarea rezultatelor învățării în secțiunile de conținut. Acest mod de evaluare cuprinde următoarele componente; și anume un jurnal de design de dimensiuni A3, machete și prototipuri. Ar trebui să reflecte proiectarea în timp real. Școlile pot include panouri de prezentare pentru evaluare.</w:t>
      </w:r>
    </w:p>
    <w:p w:rsidR="00332A94" w:rsidRDefault="00332A94" w:rsidP="00332A94">
      <w:pPr>
        <w:rPr>
          <w:lang w:val="ro-RO"/>
        </w:rPr>
      </w:pPr>
      <w:r>
        <w:rPr>
          <w:lang w:val="ro-RO"/>
        </w:rPr>
        <w:t>Elevii pot fi, de asemenea, evaluați prin intermediul lucrării scrise. Școlile au autonomia pe formatul de hârtie și întrebările stabilite cu referire la rezultatele învățării și obiectivele de evaluare din cele două secțiuni de conținut.</w:t>
      </w:r>
    </w:p>
    <w:p w:rsidR="00332A94" w:rsidRDefault="00332A94" w:rsidP="00332A94">
      <w:r>
        <w:rPr>
          <w:lang w:val="ro-RO"/>
        </w:rPr>
        <w:t>Tabelul 2 prezintă ponderarea recomandată a celor două moduri de evaluare.</w:t>
      </w:r>
    </w:p>
    <w:tbl>
      <w:tblPr>
        <w:tblW w:w="0" w:type="auto"/>
        <w:tblLayout w:type="fixed"/>
        <w:tblCellMar>
          <w:left w:w="10" w:type="dxa"/>
          <w:right w:w="10" w:type="dxa"/>
        </w:tblCellMar>
        <w:tblLook w:val="0000" w:firstRow="0" w:lastRow="0" w:firstColumn="0" w:lastColumn="0" w:noHBand="0" w:noVBand="0"/>
      </w:tblPr>
      <w:tblGrid>
        <w:gridCol w:w="4670"/>
        <w:gridCol w:w="2318"/>
        <w:gridCol w:w="2357"/>
      </w:tblGrid>
      <w:tr w:rsidR="00332A94" w:rsidRPr="00332A94" w:rsidTr="00332A94">
        <w:trPr>
          <w:trHeight w:hRule="exact" w:val="398"/>
        </w:trPr>
        <w:tc>
          <w:tcPr>
            <w:tcW w:w="4670" w:type="dxa"/>
            <w:tcBorders>
              <w:top w:val="single" w:sz="4" w:space="0" w:color="auto"/>
              <w:left w:val="single" w:sz="4" w:space="0" w:color="auto"/>
            </w:tcBorders>
            <w:shd w:val="clear" w:color="auto" w:fill="FFFFFF"/>
            <w:vAlign w:val="bottom"/>
          </w:tcPr>
          <w:p w:rsidR="00332A94" w:rsidRPr="00332A94" w:rsidRDefault="00332A94" w:rsidP="00332A94">
            <w:pPr>
              <w:rPr>
                <w:rFonts w:cs="Times New Roman"/>
                <w:szCs w:val="24"/>
              </w:rPr>
            </w:pPr>
            <w:r w:rsidRPr="00332A94">
              <w:rPr>
                <w:rStyle w:val="Bodytext2Bold"/>
                <w:rFonts w:ascii="Times New Roman" w:hAnsi="Times New Roman" w:cs="Times New Roman"/>
              </w:rPr>
              <w:t>Modul de evaluare</w:t>
            </w:r>
          </w:p>
        </w:tc>
        <w:tc>
          <w:tcPr>
            <w:tcW w:w="4675" w:type="dxa"/>
            <w:gridSpan w:val="2"/>
            <w:tcBorders>
              <w:top w:val="single" w:sz="4" w:space="0" w:color="auto"/>
              <w:left w:val="single" w:sz="4" w:space="0" w:color="auto"/>
              <w:right w:val="single" w:sz="4" w:space="0" w:color="auto"/>
            </w:tcBorders>
            <w:shd w:val="clear" w:color="auto" w:fill="FFFFFF"/>
            <w:vAlign w:val="bottom"/>
          </w:tcPr>
          <w:p w:rsidR="00332A94" w:rsidRPr="00332A94" w:rsidRDefault="00332A94" w:rsidP="00332A94">
            <w:pPr>
              <w:rPr>
                <w:rFonts w:cs="Times New Roman"/>
                <w:szCs w:val="24"/>
              </w:rPr>
            </w:pPr>
            <w:r w:rsidRPr="00332A94">
              <w:rPr>
                <w:rStyle w:val="Bodytext2Bold"/>
                <w:rFonts w:ascii="Times New Roman" w:hAnsi="Times New Roman" w:cs="Times New Roman"/>
              </w:rPr>
              <w:t>Pondere</w:t>
            </w:r>
          </w:p>
        </w:tc>
      </w:tr>
      <w:tr w:rsidR="00332A94" w:rsidRPr="00332A94" w:rsidTr="00332A94">
        <w:trPr>
          <w:trHeight w:hRule="exact" w:val="384"/>
        </w:trPr>
        <w:tc>
          <w:tcPr>
            <w:tcW w:w="4670" w:type="dxa"/>
            <w:tcBorders>
              <w:top w:val="single" w:sz="4" w:space="0" w:color="auto"/>
              <w:left w:val="single" w:sz="4" w:space="0" w:color="auto"/>
            </w:tcBorders>
            <w:shd w:val="clear" w:color="auto" w:fill="FFFFFF"/>
            <w:vAlign w:val="bottom"/>
          </w:tcPr>
          <w:p w:rsidR="00332A94" w:rsidRPr="00332A94" w:rsidRDefault="00332A94" w:rsidP="00332A94">
            <w:pPr>
              <w:rPr>
                <w:rFonts w:cs="Times New Roman"/>
                <w:szCs w:val="24"/>
              </w:rPr>
            </w:pPr>
            <w:r w:rsidRPr="00332A94">
              <w:rPr>
                <w:rStyle w:val="Bodytext20"/>
                <w:rFonts w:ascii="Times New Roman" w:hAnsi="Times New Roman" w:cs="Times New Roman"/>
              </w:rPr>
              <w:t>Proiectul de design</w:t>
            </w:r>
          </w:p>
        </w:tc>
        <w:tc>
          <w:tcPr>
            <w:tcW w:w="2318" w:type="dxa"/>
            <w:tcBorders>
              <w:top w:val="single" w:sz="4" w:space="0" w:color="auto"/>
              <w:left w:val="single" w:sz="4" w:space="0" w:color="auto"/>
            </w:tcBorders>
            <w:shd w:val="clear" w:color="auto" w:fill="FFFFFF"/>
            <w:vAlign w:val="bottom"/>
          </w:tcPr>
          <w:p w:rsidR="00332A94" w:rsidRPr="00332A94" w:rsidRDefault="00332A94" w:rsidP="00332A94">
            <w:pPr>
              <w:rPr>
                <w:rFonts w:cs="Times New Roman"/>
                <w:szCs w:val="24"/>
              </w:rPr>
            </w:pPr>
            <w:r w:rsidRPr="00332A94">
              <w:rPr>
                <w:rStyle w:val="Bodytext20"/>
                <w:rFonts w:ascii="Times New Roman" w:hAnsi="Times New Roman" w:cs="Times New Roman"/>
              </w:rPr>
              <w:t>80% (min)</w:t>
            </w:r>
          </w:p>
        </w:tc>
        <w:tc>
          <w:tcPr>
            <w:tcW w:w="2357" w:type="dxa"/>
            <w:tcBorders>
              <w:top w:val="single" w:sz="4" w:space="0" w:color="auto"/>
              <w:left w:val="single" w:sz="4" w:space="0" w:color="auto"/>
              <w:right w:val="single" w:sz="4" w:space="0" w:color="auto"/>
            </w:tcBorders>
            <w:shd w:val="clear" w:color="auto" w:fill="FFFFFF"/>
            <w:vAlign w:val="bottom"/>
          </w:tcPr>
          <w:p w:rsidR="00332A94" w:rsidRPr="00332A94" w:rsidRDefault="00332A94" w:rsidP="00332A94">
            <w:pPr>
              <w:rPr>
                <w:rFonts w:cs="Times New Roman"/>
                <w:szCs w:val="24"/>
              </w:rPr>
            </w:pPr>
            <w:r w:rsidRPr="00332A94">
              <w:rPr>
                <w:rStyle w:val="Bodytext20"/>
                <w:rFonts w:ascii="Times New Roman" w:hAnsi="Times New Roman" w:cs="Times New Roman"/>
              </w:rPr>
              <w:t>100% (max)</w:t>
            </w:r>
          </w:p>
        </w:tc>
      </w:tr>
      <w:tr w:rsidR="00332A94" w:rsidRPr="00332A94" w:rsidTr="00332A94">
        <w:trPr>
          <w:trHeight w:hRule="exact" w:val="384"/>
        </w:trPr>
        <w:tc>
          <w:tcPr>
            <w:tcW w:w="4670" w:type="dxa"/>
            <w:tcBorders>
              <w:top w:val="single" w:sz="4" w:space="0" w:color="auto"/>
              <w:left w:val="single" w:sz="4" w:space="0" w:color="auto"/>
            </w:tcBorders>
            <w:shd w:val="clear" w:color="auto" w:fill="FFFFFF"/>
            <w:vAlign w:val="center"/>
          </w:tcPr>
          <w:p w:rsidR="00332A94" w:rsidRPr="00332A94" w:rsidRDefault="00332A94" w:rsidP="00332A94">
            <w:pPr>
              <w:rPr>
                <w:rFonts w:cs="Times New Roman"/>
                <w:szCs w:val="24"/>
              </w:rPr>
            </w:pPr>
            <w:r w:rsidRPr="00332A94">
              <w:rPr>
                <w:rStyle w:val="Bodytext20"/>
                <w:rFonts w:ascii="Times New Roman" w:hAnsi="Times New Roman" w:cs="Times New Roman"/>
              </w:rPr>
              <w:t>Lucrare scrisă</w:t>
            </w:r>
          </w:p>
        </w:tc>
        <w:tc>
          <w:tcPr>
            <w:tcW w:w="2318" w:type="dxa"/>
            <w:tcBorders>
              <w:top w:val="single" w:sz="4" w:space="0" w:color="auto"/>
              <w:left w:val="single" w:sz="4" w:space="0" w:color="auto"/>
            </w:tcBorders>
            <w:shd w:val="clear" w:color="auto" w:fill="FFFFFF"/>
            <w:vAlign w:val="center"/>
          </w:tcPr>
          <w:p w:rsidR="00332A94" w:rsidRPr="00332A94" w:rsidRDefault="00332A94" w:rsidP="00332A94">
            <w:pPr>
              <w:rPr>
                <w:rFonts w:cs="Times New Roman"/>
                <w:szCs w:val="24"/>
              </w:rPr>
            </w:pPr>
            <w:r w:rsidRPr="00332A94">
              <w:rPr>
                <w:rStyle w:val="Bodytext20"/>
                <w:rFonts w:ascii="Times New Roman" w:hAnsi="Times New Roman" w:cs="Times New Roman"/>
              </w:rPr>
              <w:t>20% (max)</w:t>
            </w:r>
          </w:p>
        </w:tc>
        <w:tc>
          <w:tcPr>
            <w:tcW w:w="2357" w:type="dxa"/>
            <w:tcBorders>
              <w:top w:val="single" w:sz="4" w:space="0" w:color="auto"/>
              <w:left w:val="single" w:sz="4" w:space="0" w:color="auto"/>
              <w:right w:val="single" w:sz="4" w:space="0" w:color="auto"/>
            </w:tcBorders>
            <w:shd w:val="clear" w:color="auto" w:fill="FFFFFF"/>
            <w:vAlign w:val="center"/>
          </w:tcPr>
          <w:p w:rsidR="00332A94" w:rsidRPr="00332A94" w:rsidRDefault="00332A94" w:rsidP="00332A94">
            <w:pPr>
              <w:rPr>
                <w:rFonts w:cs="Times New Roman"/>
                <w:szCs w:val="24"/>
              </w:rPr>
            </w:pPr>
            <w:r w:rsidRPr="00332A94">
              <w:rPr>
                <w:rStyle w:val="Bodytext24pt"/>
                <w:rFonts w:ascii="Times New Roman" w:hAnsi="Times New Roman" w:cs="Times New Roman"/>
                <w:sz w:val="24"/>
                <w:szCs w:val="24"/>
              </w:rPr>
              <w:t>—</w:t>
            </w:r>
          </w:p>
        </w:tc>
      </w:tr>
      <w:tr w:rsidR="00332A94" w:rsidRPr="00332A94" w:rsidTr="00332A94">
        <w:trPr>
          <w:trHeight w:hRule="exact" w:val="398"/>
        </w:trPr>
        <w:tc>
          <w:tcPr>
            <w:tcW w:w="4670" w:type="dxa"/>
            <w:tcBorders>
              <w:top w:val="single" w:sz="4" w:space="0" w:color="auto"/>
              <w:left w:val="single" w:sz="4" w:space="0" w:color="auto"/>
              <w:bottom w:val="single" w:sz="4" w:space="0" w:color="auto"/>
            </w:tcBorders>
            <w:shd w:val="clear" w:color="auto" w:fill="FFFFFF"/>
            <w:vAlign w:val="center"/>
          </w:tcPr>
          <w:p w:rsidR="00332A94" w:rsidRPr="00332A94" w:rsidRDefault="00332A94" w:rsidP="00332A94">
            <w:pPr>
              <w:rPr>
                <w:rFonts w:cs="Times New Roman"/>
                <w:szCs w:val="24"/>
              </w:rPr>
            </w:pPr>
            <w:r w:rsidRPr="00332A94">
              <w:rPr>
                <w:rStyle w:val="Bodytext2Bold"/>
                <w:rFonts w:ascii="Times New Roman" w:hAnsi="Times New Roman" w:cs="Times New Roman"/>
              </w:rPr>
              <w:t>Total</w:t>
            </w:r>
          </w:p>
        </w:tc>
        <w:tc>
          <w:tcPr>
            <w:tcW w:w="2318" w:type="dxa"/>
            <w:tcBorders>
              <w:top w:val="single" w:sz="4" w:space="0" w:color="auto"/>
              <w:left w:val="single" w:sz="4" w:space="0" w:color="auto"/>
              <w:bottom w:val="single" w:sz="4" w:space="0" w:color="auto"/>
            </w:tcBorders>
            <w:shd w:val="clear" w:color="auto" w:fill="FFFFFF"/>
            <w:vAlign w:val="center"/>
          </w:tcPr>
          <w:p w:rsidR="00332A94" w:rsidRPr="00332A94" w:rsidRDefault="00332A94" w:rsidP="00332A94">
            <w:pPr>
              <w:rPr>
                <w:rFonts w:cs="Times New Roman"/>
                <w:szCs w:val="24"/>
              </w:rPr>
            </w:pPr>
            <w:r w:rsidRPr="00332A94">
              <w:rPr>
                <w:rStyle w:val="Bodytext20"/>
                <w:rFonts w:ascii="Times New Roman" w:hAnsi="Times New Roman" w:cs="Times New Roman"/>
              </w:rPr>
              <w:t>100%</w:t>
            </w:r>
          </w:p>
        </w:tc>
        <w:tc>
          <w:tcPr>
            <w:tcW w:w="2357" w:type="dxa"/>
            <w:tcBorders>
              <w:top w:val="single" w:sz="4" w:space="0" w:color="auto"/>
              <w:left w:val="single" w:sz="4" w:space="0" w:color="auto"/>
              <w:bottom w:val="single" w:sz="4" w:space="0" w:color="auto"/>
              <w:right w:val="single" w:sz="4" w:space="0" w:color="auto"/>
            </w:tcBorders>
            <w:shd w:val="clear" w:color="auto" w:fill="FFFFFF"/>
            <w:vAlign w:val="center"/>
          </w:tcPr>
          <w:p w:rsidR="00332A94" w:rsidRPr="00332A94" w:rsidRDefault="00332A94" w:rsidP="00332A94">
            <w:pPr>
              <w:rPr>
                <w:rFonts w:cs="Times New Roman"/>
                <w:szCs w:val="24"/>
              </w:rPr>
            </w:pPr>
            <w:r w:rsidRPr="00332A94">
              <w:rPr>
                <w:rStyle w:val="Bodytext20"/>
                <w:rFonts w:ascii="Times New Roman" w:hAnsi="Times New Roman" w:cs="Times New Roman"/>
              </w:rPr>
              <w:t>100%</w:t>
            </w:r>
          </w:p>
        </w:tc>
      </w:tr>
    </w:tbl>
    <w:p w:rsidR="00014666" w:rsidRDefault="00014666" w:rsidP="00332A94"/>
    <w:p w:rsidR="00332A94" w:rsidRDefault="00332A94" w:rsidP="00332A94">
      <w:pPr>
        <w:rPr>
          <w:shd w:val="clear" w:color="auto" w:fill="FFFFFF"/>
        </w:rPr>
      </w:pPr>
      <w:proofErr w:type="spellStart"/>
      <w:r>
        <w:rPr>
          <w:shd w:val="clear" w:color="auto" w:fill="FFFFFF"/>
        </w:rPr>
        <w:t>Proiect</w:t>
      </w:r>
      <w:proofErr w:type="spellEnd"/>
      <w:r>
        <w:rPr>
          <w:shd w:val="clear" w:color="auto" w:fill="FFFFFF"/>
        </w:rPr>
        <w:t xml:space="preserve"> de design </w:t>
      </w:r>
    </w:p>
    <w:p w:rsidR="00332A94" w:rsidRDefault="00332A94" w:rsidP="00332A94">
      <w:pPr>
        <w:rPr>
          <w:b/>
          <w:lang w:val="ro-RO"/>
        </w:rPr>
      </w:pPr>
      <w:proofErr w:type="spellStart"/>
      <w:r>
        <w:rPr>
          <w:shd w:val="clear" w:color="auto" w:fill="FFFFFF"/>
        </w:rPr>
        <w:t>Grila</w:t>
      </w:r>
      <w:proofErr w:type="spellEnd"/>
      <w:r>
        <w:rPr>
          <w:shd w:val="clear" w:color="auto" w:fill="FFFFFF"/>
        </w:rPr>
        <w:t xml:space="preserve"> de </w:t>
      </w:r>
      <w:proofErr w:type="spellStart"/>
      <w:r>
        <w:rPr>
          <w:shd w:val="clear" w:color="auto" w:fill="FFFFFF"/>
        </w:rPr>
        <w:t>evaluare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evaluarea</w:t>
      </w:r>
      <w:proofErr w:type="spellEnd"/>
      <w:r>
        <w:rPr>
          <w:shd w:val="clear" w:color="auto" w:fill="FFFFFF"/>
        </w:rPr>
        <w:t xml:space="preserve"> </w:t>
      </w:r>
      <w:proofErr w:type="spellStart"/>
      <w:r>
        <w:rPr>
          <w:shd w:val="clear" w:color="auto" w:fill="FFFFFF"/>
        </w:rPr>
        <w:t>rezultatelor</w:t>
      </w:r>
      <w:proofErr w:type="spellEnd"/>
      <w:r>
        <w:rPr>
          <w:shd w:val="clear" w:color="auto" w:fill="FFFFFF"/>
        </w:rPr>
        <w:t xml:space="preserve"> </w:t>
      </w:r>
      <w:proofErr w:type="spellStart"/>
      <w:r>
        <w:rPr>
          <w:shd w:val="clear" w:color="auto" w:fill="FFFFFF"/>
        </w:rPr>
        <w:t>învățării</w:t>
      </w:r>
      <w:proofErr w:type="spellEnd"/>
      <w:r>
        <w:rPr>
          <w:shd w:val="clear" w:color="auto" w:fill="FFFFFF"/>
        </w:rPr>
        <w:t xml:space="preserve"> </w:t>
      </w:r>
      <w:proofErr w:type="spellStart"/>
      <w:r>
        <w:rPr>
          <w:shd w:val="clear" w:color="auto" w:fill="FFFFFF"/>
        </w:rPr>
        <w:t>elevilor</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cele</w:t>
      </w:r>
      <w:proofErr w:type="spellEnd"/>
      <w:r>
        <w:rPr>
          <w:shd w:val="clear" w:color="auto" w:fill="FFFFFF"/>
        </w:rPr>
        <w:t xml:space="preserve"> </w:t>
      </w:r>
      <w:proofErr w:type="spellStart"/>
      <w:r>
        <w:rPr>
          <w:shd w:val="clear" w:color="auto" w:fill="FFFFFF"/>
        </w:rPr>
        <w:t>două</w:t>
      </w:r>
      <w:proofErr w:type="spellEnd"/>
      <w:r>
        <w:rPr>
          <w:shd w:val="clear" w:color="auto" w:fill="FFFFFF"/>
        </w:rPr>
        <w:t xml:space="preserve"> </w:t>
      </w:r>
      <w:proofErr w:type="spellStart"/>
      <w:r>
        <w:rPr>
          <w:shd w:val="clear" w:color="auto" w:fill="FFFFFF"/>
        </w:rPr>
        <w:t>secțiuni</w:t>
      </w:r>
      <w:proofErr w:type="spellEnd"/>
      <w:r>
        <w:rPr>
          <w:shd w:val="clear" w:color="auto" w:fill="FFFFFF"/>
        </w:rPr>
        <w:t xml:space="preserve"> de </w:t>
      </w:r>
      <w:proofErr w:type="spellStart"/>
      <w:r>
        <w:rPr>
          <w:shd w:val="clear" w:color="auto" w:fill="FFFFFF"/>
        </w:rPr>
        <w:t>conținut</w:t>
      </w:r>
      <w:proofErr w:type="spellEnd"/>
      <w:r>
        <w:rPr>
          <w:shd w:val="clear" w:color="auto" w:fill="FFFFFF"/>
        </w:rPr>
        <w:t xml:space="preserve"> </w:t>
      </w:r>
      <w:proofErr w:type="spellStart"/>
      <w:r>
        <w:rPr>
          <w:shd w:val="clear" w:color="auto" w:fill="FFFFFF"/>
        </w:rPr>
        <w:t>este</w:t>
      </w:r>
      <w:proofErr w:type="spellEnd"/>
      <w:r>
        <w:rPr>
          <w:shd w:val="clear" w:color="auto" w:fill="FFFFFF"/>
        </w:rPr>
        <w:t xml:space="preserve"> </w:t>
      </w:r>
      <w:proofErr w:type="spellStart"/>
      <w:r>
        <w:rPr>
          <w:shd w:val="clear" w:color="auto" w:fill="FFFFFF"/>
        </w:rPr>
        <w:t>prezentată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Tabelul</w:t>
      </w:r>
      <w:proofErr w:type="spellEnd"/>
      <w:r>
        <w:rPr>
          <w:shd w:val="clear" w:color="auto" w:fill="FFFFFF"/>
        </w:rPr>
        <w:t xml:space="preserve"> 3.</w:t>
      </w:r>
    </w:p>
    <w:tbl>
      <w:tblPr>
        <w:tblW w:w="0" w:type="auto"/>
        <w:tblLayout w:type="fixed"/>
        <w:tblCellMar>
          <w:left w:w="10" w:type="dxa"/>
          <w:right w:w="10" w:type="dxa"/>
        </w:tblCellMar>
        <w:tblLook w:val="0000" w:firstRow="0" w:lastRow="0" w:firstColumn="0" w:lastColumn="0" w:noHBand="0" w:noVBand="0"/>
      </w:tblPr>
      <w:tblGrid>
        <w:gridCol w:w="1512"/>
        <w:gridCol w:w="3960"/>
        <w:gridCol w:w="2117"/>
        <w:gridCol w:w="1738"/>
      </w:tblGrid>
      <w:tr w:rsidR="00332A94" w:rsidTr="00332A94">
        <w:trPr>
          <w:trHeight w:hRule="exact" w:val="610"/>
        </w:trPr>
        <w:tc>
          <w:tcPr>
            <w:tcW w:w="1512" w:type="dxa"/>
            <w:tcBorders>
              <w:top w:val="single" w:sz="4" w:space="0" w:color="auto"/>
              <w:left w:val="single" w:sz="4" w:space="0" w:color="auto"/>
            </w:tcBorders>
            <w:shd w:val="clear" w:color="auto" w:fill="FFFFFF"/>
            <w:vAlign w:val="bottom"/>
          </w:tcPr>
          <w:p w:rsidR="00332A94" w:rsidRDefault="00332A94" w:rsidP="00332A94">
            <w:pPr>
              <w:spacing w:before="60" w:after="0" w:line="240" w:lineRule="exact"/>
              <w:jc w:val="center"/>
            </w:pPr>
            <w:r>
              <w:rPr>
                <w:rStyle w:val="Bodytext2Bold"/>
              </w:rPr>
              <w:t>Conținut</w:t>
            </w:r>
          </w:p>
        </w:tc>
        <w:tc>
          <w:tcPr>
            <w:tcW w:w="3960" w:type="dxa"/>
            <w:tcBorders>
              <w:top w:val="single" w:sz="4" w:space="0" w:color="auto"/>
              <w:left w:val="single" w:sz="4" w:space="0" w:color="auto"/>
            </w:tcBorders>
            <w:shd w:val="clear" w:color="auto" w:fill="FFFFFF"/>
            <w:vAlign w:val="center"/>
          </w:tcPr>
          <w:p w:rsidR="00332A94" w:rsidRDefault="00332A94" w:rsidP="00332A94">
            <w:pPr>
              <w:spacing w:after="0" w:line="240" w:lineRule="exact"/>
              <w:jc w:val="center"/>
            </w:pPr>
            <w:r>
              <w:rPr>
                <w:rStyle w:val="Bodytext2Bold"/>
              </w:rPr>
              <w:t>Criterii</w:t>
            </w:r>
          </w:p>
        </w:tc>
        <w:tc>
          <w:tcPr>
            <w:tcW w:w="2117" w:type="dxa"/>
            <w:tcBorders>
              <w:top w:val="single" w:sz="4" w:space="0" w:color="auto"/>
              <w:left w:val="single" w:sz="4" w:space="0" w:color="auto"/>
            </w:tcBorders>
            <w:shd w:val="clear" w:color="auto" w:fill="FFFFFF"/>
            <w:vAlign w:val="center"/>
          </w:tcPr>
          <w:p w:rsidR="00332A94" w:rsidRDefault="00332A94" w:rsidP="00332A94">
            <w:pPr>
              <w:spacing w:after="0" w:line="240" w:lineRule="exact"/>
              <w:ind w:left="280"/>
              <w:jc w:val="left"/>
            </w:pPr>
            <w:r>
              <w:rPr>
                <w:rStyle w:val="Bodytext2Bold"/>
              </w:rPr>
              <w:t>Maxim bifate</w:t>
            </w:r>
          </w:p>
        </w:tc>
        <w:tc>
          <w:tcPr>
            <w:tcW w:w="1738" w:type="dxa"/>
            <w:tcBorders>
              <w:top w:val="single" w:sz="4" w:space="0" w:color="auto"/>
              <w:left w:val="single" w:sz="4" w:space="0" w:color="auto"/>
              <w:right w:val="single" w:sz="4" w:space="0" w:color="auto"/>
            </w:tcBorders>
            <w:shd w:val="clear" w:color="auto" w:fill="FFFFFF"/>
            <w:vAlign w:val="center"/>
          </w:tcPr>
          <w:p w:rsidR="00332A94" w:rsidRDefault="00332A94" w:rsidP="00332A94">
            <w:pPr>
              <w:spacing w:after="0" w:line="240" w:lineRule="exact"/>
              <w:jc w:val="center"/>
            </w:pPr>
            <w:r>
              <w:rPr>
                <w:rStyle w:val="Bodytext2Bold"/>
              </w:rPr>
              <w:t>Pondere</w:t>
            </w:r>
          </w:p>
        </w:tc>
      </w:tr>
      <w:tr w:rsidR="00332A94" w:rsidTr="00332A94">
        <w:trPr>
          <w:trHeight w:hRule="exact" w:val="883"/>
        </w:trPr>
        <w:tc>
          <w:tcPr>
            <w:tcW w:w="1512" w:type="dxa"/>
            <w:vMerge w:val="restart"/>
            <w:tcBorders>
              <w:top w:val="single" w:sz="4" w:space="0" w:color="auto"/>
              <w:left w:val="single" w:sz="4" w:space="0" w:color="auto"/>
            </w:tcBorders>
            <w:shd w:val="clear" w:color="auto" w:fill="FFFFFF"/>
            <w:vAlign w:val="center"/>
          </w:tcPr>
          <w:p w:rsidR="00332A94" w:rsidRDefault="00332A94" w:rsidP="00332A94">
            <w:pPr>
              <w:spacing w:after="0" w:line="240" w:lineRule="exact"/>
              <w:jc w:val="center"/>
            </w:pPr>
            <w:r>
              <w:rPr>
                <w:rStyle w:val="Bodytext20"/>
              </w:rPr>
              <w:t>Design</w:t>
            </w:r>
          </w:p>
        </w:tc>
        <w:tc>
          <w:tcPr>
            <w:tcW w:w="3960" w:type="dxa"/>
            <w:tcBorders>
              <w:top w:val="single" w:sz="4" w:space="0" w:color="auto"/>
              <w:left w:val="single" w:sz="4" w:space="0" w:color="auto"/>
            </w:tcBorders>
            <w:shd w:val="clear" w:color="auto" w:fill="FFFFFF"/>
            <w:vAlign w:val="bottom"/>
          </w:tcPr>
          <w:p w:rsidR="00332A94" w:rsidRDefault="00332A94" w:rsidP="00332A94">
            <w:pPr>
              <w:spacing w:after="0" w:line="293" w:lineRule="exact"/>
              <w:jc w:val="left"/>
            </w:pPr>
            <w:r>
              <w:rPr>
                <w:rStyle w:val="Bodytext20"/>
              </w:rPr>
              <w:t>Stabiliarea nevoilor de proiectare, scurtarea designului și specificațiile de proiectare</w:t>
            </w:r>
          </w:p>
        </w:tc>
        <w:tc>
          <w:tcPr>
            <w:tcW w:w="2117" w:type="dxa"/>
            <w:tcBorders>
              <w:top w:val="single" w:sz="4" w:space="0" w:color="auto"/>
              <w:left w:val="single" w:sz="4" w:space="0" w:color="auto"/>
            </w:tcBorders>
            <w:shd w:val="clear" w:color="auto" w:fill="FFFFFF"/>
            <w:vAlign w:val="center"/>
          </w:tcPr>
          <w:p w:rsidR="00332A94" w:rsidRDefault="00332A94" w:rsidP="00332A94">
            <w:pPr>
              <w:spacing w:after="0" w:line="240" w:lineRule="exact"/>
              <w:jc w:val="center"/>
            </w:pPr>
            <w:r>
              <w:rPr>
                <w:rStyle w:val="Bodytext20"/>
              </w:rPr>
              <w:t>5</w:t>
            </w:r>
          </w:p>
        </w:tc>
        <w:tc>
          <w:tcPr>
            <w:tcW w:w="1738" w:type="dxa"/>
            <w:vMerge w:val="restart"/>
            <w:tcBorders>
              <w:top w:val="single" w:sz="4" w:space="0" w:color="auto"/>
              <w:left w:val="single" w:sz="4" w:space="0" w:color="auto"/>
              <w:right w:val="single" w:sz="4" w:space="0" w:color="auto"/>
            </w:tcBorders>
            <w:shd w:val="clear" w:color="auto" w:fill="FFFFFF"/>
            <w:vAlign w:val="center"/>
          </w:tcPr>
          <w:p w:rsidR="00332A94" w:rsidRDefault="00332A94" w:rsidP="00332A94">
            <w:pPr>
              <w:spacing w:after="0" w:line="240" w:lineRule="exact"/>
              <w:jc w:val="center"/>
            </w:pPr>
            <w:r>
              <w:rPr>
                <w:rStyle w:val="Bodytext20"/>
              </w:rPr>
              <w:t>60%</w:t>
            </w:r>
          </w:p>
        </w:tc>
      </w:tr>
      <w:tr w:rsidR="00332A94" w:rsidTr="00332A94">
        <w:trPr>
          <w:trHeight w:hRule="exact" w:val="991"/>
        </w:trPr>
        <w:tc>
          <w:tcPr>
            <w:tcW w:w="1512" w:type="dxa"/>
            <w:vMerge/>
            <w:tcBorders>
              <w:left w:val="single" w:sz="4" w:space="0" w:color="auto"/>
            </w:tcBorders>
            <w:shd w:val="clear" w:color="auto" w:fill="FFFFFF"/>
            <w:vAlign w:val="center"/>
          </w:tcPr>
          <w:p w:rsidR="00332A94" w:rsidRDefault="00332A94" w:rsidP="00332A94"/>
        </w:tc>
        <w:tc>
          <w:tcPr>
            <w:tcW w:w="3960" w:type="dxa"/>
            <w:tcBorders>
              <w:top w:val="single" w:sz="4" w:space="0" w:color="auto"/>
              <w:left w:val="single" w:sz="4" w:space="0" w:color="auto"/>
            </w:tcBorders>
            <w:shd w:val="clear" w:color="auto" w:fill="FFFFFF"/>
            <w:vAlign w:val="bottom"/>
          </w:tcPr>
          <w:p w:rsidR="00332A94" w:rsidRDefault="00332A94" w:rsidP="00332A94">
            <w:pPr>
              <w:spacing w:after="0" w:line="293" w:lineRule="exact"/>
              <w:jc w:val="left"/>
            </w:pPr>
            <w:r>
              <w:rPr>
                <w:rStyle w:val="Bodytext20"/>
              </w:rPr>
              <w:t>Luarea în considerare a factorilor relevanți atunci când se generează și dezvoltă idei</w:t>
            </w:r>
          </w:p>
        </w:tc>
        <w:tc>
          <w:tcPr>
            <w:tcW w:w="2117" w:type="dxa"/>
            <w:tcBorders>
              <w:top w:val="single" w:sz="4" w:space="0" w:color="auto"/>
              <w:left w:val="single" w:sz="4" w:space="0" w:color="auto"/>
            </w:tcBorders>
            <w:shd w:val="clear" w:color="auto" w:fill="FFFFFF"/>
            <w:vAlign w:val="center"/>
          </w:tcPr>
          <w:p w:rsidR="00332A94" w:rsidRDefault="00332A94" w:rsidP="00332A94">
            <w:pPr>
              <w:spacing w:after="0" w:line="240" w:lineRule="exact"/>
              <w:jc w:val="center"/>
            </w:pPr>
            <w:r>
              <w:rPr>
                <w:rStyle w:val="Bodytext20"/>
              </w:rPr>
              <w:t>10</w:t>
            </w:r>
          </w:p>
        </w:tc>
        <w:tc>
          <w:tcPr>
            <w:tcW w:w="1738" w:type="dxa"/>
            <w:vMerge/>
            <w:tcBorders>
              <w:left w:val="single" w:sz="4" w:space="0" w:color="auto"/>
              <w:right w:val="single" w:sz="4" w:space="0" w:color="auto"/>
            </w:tcBorders>
            <w:shd w:val="clear" w:color="auto" w:fill="FFFFFF"/>
            <w:vAlign w:val="center"/>
          </w:tcPr>
          <w:p w:rsidR="00332A94" w:rsidRDefault="00332A94" w:rsidP="00332A94"/>
        </w:tc>
      </w:tr>
      <w:tr w:rsidR="00332A94" w:rsidTr="00332A94">
        <w:trPr>
          <w:trHeight w:hRule="exact" w:val="302"/>
        </w:trPr>
        <w:tc>
          <w:tcPr>
            <w:tcW w:w="1512" w:type="dxa"/>
            <w:vMerge/>
            <w:tcBorders>
              <w:left w:val="single" w:sz="4" w:space="0" w:color="auto"/>
            </w:tcBorders>
            <w:shd w:val="clear" w:color="auto" w:fill="FFFFFF"/>
            <w:vAlign w:val="center"/>
          </w:tcPr>
          <w:p w:rsidR="00332A94" w:rsidRDefault="00332A94" w:rsidP="00332A94"/>
        </w:tc>
        <w:tc>
          <w:tcPr>
            <w:tcW w:w="3960" w:type="dxa"/>
            <w:tcBorders>
              <w:top w:val="single" w:sz="4" w:space="0" w:color="auto"/>
              <w:left w:val="single" w:sz="4" w:space="0" w:color="auto"/>
            </w:tcBorders>
            <w:shd w:val="clear" w:color="auto" w:fill="FFFFFF"/>
            <w:vAlign w:val="bottom"/>
          </w:tcPr>
          <w:p w:rsidR="00332A94" w:rsidRDefault="00332A94" w:rsidP="00332A94">
            <w:pPr>
              <w:spacing w:after="0" w:line="240" w:lineRule="exact"/>
              <w:jc w:val="left"/>
            </w:pPr>
            <w:r>
              <w:rPr>
                <w:rStyle w:val="Bodytext20"/>
              </w:rPr>
              <w:t>Schițarea designului</w:t>
            </w:r>
          </w:p>
        </w:tc>
        <w:tc>
          <w:tcPr>
            <w:tcW w:w="2117" w:type="dxa"/>
            <w:tcBorders>
              <w:top w:val="single" w:sz="4" w:space="0" w:color="auto"/>
              <w:left w:val="single" w:sz="4" w:space="0" w:color="auto"/>
            </w:tcBorders>
            <w:shd w:val="clear" w:color="auto" w:fill="FFFFFF"/>
            <w:vAlign w:val="bottom"/>
          </w:tcPr>
          <w:p w:rsidR="00332A94" w:rsidRDefault="00332A94" w:rsidP="00332A94">
            <w:pPr>
              <w:spacing w:after="0" w:line="240" w:lineRule="exact"/>
              <w:jc w:val="center"/>
            </w:pPr>
            <w:r>
              <w:rPr>
                <w:rStyle w:val="Bodytext20"/>
              </w:rPr>
              <w:t>8</w:t>
            </w:r>
          </w:p>
        </w:tc>
        <w:tc>
          <w:tcPr>
            <w:tcW w:w="1738" w:type="dxa"/>
            <w:vMerge/>
            <w:tcBorders>
              <w:left w:val="single" w:sz="4" w:space="0" w:color="auto"/>
              <w:right w:val="single" w:sz="4" w:space="0" w:color="auto"/>
            </w:tcBorders>
            <w:shd w:val="clear" w:color="auto" w:fill="FFFFFF"/>
            <w:vAlign w:val="center"/>
          </w:tcPr>
          <w:p w:rsidR="00332A94" w:rsidRDefault="00332A94" w:rsidP="00332A94"/>
        </w:tc>
      </w:tr>
      <w:tr w:rsidR="00332A94" w:rsidTr="00332A94">
        <w:trPr>
          <w:trHeight w:hRule="exact" w:val="595"/>
        </w:trPr>
        <w:tc>
          <w:tcPr>
            <w:tcW w:w="1512" w:type="dxa"/>
            <w:vMerge/>
            <w:tcBorders>
              <w:left w:val="single" w:sz="4" w:space="0" w:color="auto"/>
            </w:tcBorders>
            <w:shd w:val="clear" w:color="auto" w:fill="FFFFFF"/>
            <w:vAlign w:val="center"/>
          </w:tcPr>
          <w:p w:rsidR="00332A94" w:rsidRDefault="00332A94" w:rsidP="00332A94"/>
        </w:tc>
        <w:tc>
          <w:tcPr>
            <w:tcW w:w="3960" w:type="dxa"/>
            <w:tcBorders>
              <w:top w:val="single" w:sz="4" w:space="0" w:color="auto"/>
              <w:left w:val="single" w:sz="4" w:space="0" w:color="auto"/>
            </w:tcBorders>
            <w:shd w:val="clear" w:color="auto" w:fill="FFFFFF"/>
            <w:vAlign w:val="bottom"/>
          </w:tcPr>
          <w:p w:rsidR="00332A94" w:rsidRDefault="00332A94" w:rsidP="00332A94">
            <w:pPr>
              <w:spacing w:after="0" w:line="293" w:lineRule="exact"/>
              <w:jc w:val="left"/>
            </w:pPr>
            <w:r>
              <w:rPr>
                <w:rStyle w:val="Bodytext20"/>
              </w:rPr>
              <w:t>Chița redată a ideii dezoltate</w:t>
            </w:r>
          </w:p>
        </w:tc>
        <w:tc>
          <w:tcPr>
            <w:tcW w:w="2117" w:type="dxa"/>
            <w:tcBorders>
              <w:top w:val="single" w:sz="4" w:space="0" w:color="auto"/>
              <w:left w:val="single" w:sz="4" w:space="0" w:color="auto"/>
            </w:tcBorders>
            <w:shd w:val="clear" w:color="auto" w:fill="FFFFFF"/>
            <w:vAlign w:val="center"/>
          </w:tcPr>
          <w:p w:rsidR="00332A94" w:rsidRDefault="00332A94" w:rsidP="00332A94">
            <w:pPr>
              <w:spacing w:after="0" w:line="240" w:lineRule="exact"/>
              <w:jc w:val="center"/>
            </w:pPr>
            <w:r>
              <w:rPr>
                <w:rStyle w:val="Bodytext20"/>
              </w:rPr>
              <w:t>7</w:t>
            </w:r>
          </w:p>
        </w:tc>
        <w:tc>
          <w:tcPr>
            <w:tcW w:w="1738" w:type="dxa"/>
            <w:vMerge/>
            <w:tcBorders>
              <w:left w:val="single" w:sz="4" w:space="0" w:color="auto"/>
              <w:right w:val="single" w:sz="4" w:space="0" w:color="auto"/>
            </w:tcBorders>
            <w:shd w:val="clear" w:color="auto" w:fill="FFFFFF"/>
            <w:vAlign w:val="center"/>
          </w:tcPr>
          <w:p w:rsidR="00332A94" w:rsidRDefault="00332A94" w:rsidP="00332A94"/>
        </w:tc>
      </w:tr>
      <w:tr w:rsidR="00332A94" w:rsidTr="00332A94">
        <w:trPr>
          <w:trHeight w:hRule="exact" w:val="613"/>
        </w:trPr>
        <w:tc>
          <w:tcPr>
            <w:tcW w:w="1512" w:type="dxa"/>
            <w:vMerge w:val="restart"/>
            <w:tcBorders>
              <w:top w:val="single" w:sz="4" w:space="0" w:color="auto"/>
              <w:left w:val="single" w:sz="4" w:space="0" w:color="auto"/>
            </w:tcBorders>
            <w:shd w:val="clear" w:color="auto" w:fill="FFFFFF"/>
            <w:vAlign w:val="center"/>
          </w:tcPr>
          <w:p w:rsidR="00332A94" w:rsidRDefault="00332A94" w:rsidP="00332A94">
            <w:pPr>
              <w:spacing w:after="0" w:line="240" w:lineRule="exact"/>
              <w:ind w:left="200"/>
              <w:jc w:val="left"/>
            </w:pPr>
            <w:r>
              <w:rPr>
                <w:rStyle w:val="Bodytext20"/>
              </w:rPr>
              <w:t>Tehnologie</w:t>
            </w:r>
          </w:p>
        </w:tc>
        <w:tc>
          <w:tcPr>
            <w:tcW w:w="3960" w:type="dxa"/>
            <w:tcBorders>
              <w:top w:val="single" w:sz="4" w:space="0" w:color="auto"/>
              <w:left w:val="single" w:sz="4" w:space="0" w:color="auto"/>
            </w:tcBorders>
            <w:shd w:val="clear" w:color="auto" w:fill="FFFFFF"/>
            <w:vAlign w:val="bottom"/>
          </w:tcPr>
          <w:p w:rsidR="00332A94" w:rsidRDefault="00332A94" w:rsidP="00332A94">
            <w:pPr>
              <w:spacing w:after="0" w:line="240" w:lineRule="exact"/>
              <w:jc w:val="left"/>
            </w:pPr>
            <w:r>
              <w:rPr>
                <w:rStyle w:val="Bodytext20"/>
              </w:rPr>
              <w:t>Construirea de machete rapide pentru proiectare</w:t>
            </w:r>
          </w:p>
        </w:tc>
        <w:tc>
          <w:tcPr>
            <w:tcW w:w="2117" w:type="dxa"/>
            <w:tcBorders>
              <w:top w:val="single" w:sz="4" w:space="0" w:color="auto"/>
              <w:left w:val="single" w:sz="4" w:space="0" w:color="auto"/>
            </w:tcBorders>
            <w:shd w:val="clear" w:color="auto" w:fill="FFFFFF"/>
            <w:vAlign w:val="bottom"/>
          </w:tcPr>
          <w:p w:rsidR="00332A94" w:rsidRDefault="00332A94" w:rsidP="00332A94">
            <w:pPr>
              <w:spacing w:after="0" w:line="240" w:lineRule="exact"/>
              <w:jc w:val="center"/>
            </w:pPr>
            <w:r>
              <w:rPr>
                <w:rStyle w:val="Bodytext20"/>
              </w:rPr>
              <w:t>5</w:t>
            </w:r>
          </w:p>
        </w:tc>
        <w:tc>
          <w:tcPr>
            <w:tcW w:w="1738" w:type="dxa"/>
            <w:vMerge w:val="restart"/>
            <w:tcBorders>
              <w:top w:val="single" w:sz="4" w:space="0" w:color="auto"/>
              <w:left w:val="single" w:sz="4" w:space="0" w:color="auto"/>
              <w:right w:val="single" w:sz="4" w:space="0" w:color="auto"/>
            </w:tcBorders>
            <w:shd w:val="clear" w:color="auto" w:fill="FFFFFF"/>
            <w:vAlign w:val="center"/>
          </w:tcPr>
          <w:p w:rsidR="00332A94" w:rsidRDefault="00332A94" w:rsidP="00332A94">
            <w:pPr>
              <w:spacing w:after="0" w:line="240" w:lineRule="exact"/>
              <w:jc w:val="center"/>
            </w:pPr>
            <w:r>
              <w:rPr>
                <w:rStyle w:val="Bodytext20"/>
              </w:rPr>
              <w:t>40%</w:t>
            </w:r>
          </w:p>
        </w:tc>
      </w:tr>
      <w:tr w:rsidR="00332A94" w:rsidTr="00332A94">
        <w:trPr>
          <w:trHeight w:hRule="exact" w:val="302"/>
        </w:trPr>
        <w:tc>
          <w:tcPr>
            <w:tcW w:w="1512" w:type="dxa"/>
            <w:vMerge/>
            <w:tcBorders>
              <w:left w:val="single" w:sz="4" w:space="0" w:color="auto"/>
            </w:tcBorders>
            <w:shd w:val="clear" w:color="auto" w:fill="FFFFFF"/>
            <w:vAlign w:val="center"/>
          </w:tcPr>
          <w:p w:rsidR="00332A94" w:rsidRDefault="00332A94" w:rsidP="00332A94"/>
        </w:tc>
        <w:tc>
          <w:tcPr>
            <w:tcW w:w="3960" w:type="dxa"/>
            <w:tcBorders>
              <w:top w:val="single" w:sz="4" w:space="0" w:color="auto"/>
              <w:left w:val="single" w:sz="4" w:space="0" w:color="auto"/>
            </w:tcBorders>
            <w:shd w:val="clear" w:color="auto" w:fill="FFFFFF"/>
            <w:vAlign w:val="bottom"/>
          </w:tcPr>
          <w:p w:rsidR="00332A94" w:rsidRDefault="00332A94" w:rsidP="00332A94">
            <w:pPr>
              <w:spacing w:after="0" w:line="240" w:lineRule="exact"/>
              <w:jc w:val="left"/>
            </w:pPr>
            <w:r>
              <w:rPr>
                <w:rStyle w:val="Bodytext20"/>
              </w:rPr>
              <w:t>Planificarea pașilor pentru prototipuri</w:t>
            </w:r>
          </w:p>
        </w:tc>
        <w:tc>
          <w:tcPr>
            <w:tcW w:w="2117" w:type="dxa"/>
            <w:tcBorders>
              <w:top w:val="single" w:sz="4" w:space="0" w:color="auto"/>
              <w:left w:val="single" w:sz="4" w:space="0" w:color="auto"/>
            </w:tcBorders>
            <w:shd w:val="clear" w:color="auto" w:fill="FFFFFF"/>
            <w:vAlign w:val="bottom"/>
          </w:tcPr>
          <w:p w:rsidR="00332A94" w:rsidRDefault="00332A94" w:rsidP="00332A94">
            <w:pPr>
              <w:spacing w:after="0" w:line="240" w:lineRule="exact"/>
              <w:jc w:val="center"/>
            </w:pPr>
            <w:r>
              <w:rPr>
                <w:rStyle w:val="Bodytext20"/>
              </w:rPr>
              <w:t>3</w:t>
            </w:r>
          </w:p>
        </w:tc>
        <w:tc>
          <w:tcPr>
            <w:tcW w:w="1738" w:type="dxa"/>
            <w:vMerge/>
            <w:tcBorders>
              <w:left w:val="single" w:sz="4" w:space="0" w:color="auto"/>
              <w:right w:val="single" w:sz="4" w:space="0" w:color="auto"/>
            </w:tcBorders>
            <w:shd w:val="clear" w:color="auto" w:fill="FFFFFF"/>
            <w:vAlign w:val="center"/>
          </w:tcPr>
          <w:p w:rsidR="00332A94" w:rsidRDefault="00332A94" w:rsidP="00332A94"/>
        </w:tc>
      </w:tr>
      <w:tr w:rsidR="00332A94" w:rsidTr="00332A94">
        <w:trPr>
          <w:trHeight w:hRule="exact" w:val="302"/>
        </w:trPr>
        <w:tc>
          <w:tcPr>
            <w:tcW w:w="1512" w:type="dxa"/>
            <w:vMerge/>
            <w:tcBorders>
              <w:left w:val="single" w:sz="4" w:space="0" w:color="auto"/>
            </w:tcBorders>
            <w:shd w:val="clear" w:color="auto" w:fill="FFFFFF"/>
            <w:vAlign w:val="center"/>
          </w:tcPr>
          <w:p w:rsidR="00332A94" w:rsidRDefault="00332A94" w:rsidP="00332A94"/>
        </w:tc>
        <w:tc>
          <w:tcPr>
            <w:tcW w:w="3960" w:type="dxa"/>
            <w:tcBorders>
              <w:top w:val="single" w:sz="4" w:space="0" w:color="auto"/>
              <w:left w:val="single" w:sz="4" w:space="0" w:color="auto"/>
            </w:tcBorders>
            <w:shd w:val="clear" w:color="auto" w:fill="FFFFFF"/>
            <w:vAlign w:val="bottom"/>
          </w:tcPr>
          <w:p w:rsidR="00332A94" w:rsidRDefault="00332A94" w:rsidP="00332A94">
            <w:pPr>
              <w:spacing w:after="0" w:line="240" w:lineRule="exact"/>
              <w:jc w:val="left"/>
            </w:pPr>
            <w:r>
              <w:rPr>
                <w:rStyle w:val="Bodytext20"/>
              </w:rPr>
              <w:t>Realizarea prototipului</w:t>
            </w:r>
          </w:p>
        </w:tc>
        <w:tc>
          <w:tcPr>
            <w:tcW w:w="2117" w:type="dxa"/>
            <w:tcBorders>
              <w:top w:val="single" w:sz="4" w:space="0" w:color="auto"/>
              <w:left w:val="single" w:sz="4" w:space="0" w:color="auto"/>
            </w:tcBorders>
            <w:shd w:val="clear" w:color="auto" w:fill="FFFFFF"/>
            <w:vAlign w:val="bottom"/>
          </w:tcPr>
          <w:p w:rsidR="00332A94" w:rsidRDefault="00332A94" w:rsidP="00332A94">
            <w:pPr>
              <w:spacing w:after="0" w:line="240" w:lineRule="exact"/>
              <w:jc w:val="center"/>
            </w:pPr>
            <w:r>
              <w:rPr>
                <w:rStyle w:val="Bodytext20"/>
              </w:rPr>
              <w:t>12</w:t>
            </w:r>
          </w:p>
        </w:tc>
        <w:tc>
          <w:tcPr>
            <w:tcW w:w="1738" w:type="dxa"/>
            <w:vMerge/>
            <w:tcBorders>
              <w:left w:val="single" w:sz="4" w:space="0" w:color="auto"/>
              <w:right w:val="single" w:sz="4" w:space="0" w:color="auto"/>
            </w:tcBorders>
            <w:shd w:val="clear" w:color="auto" w:fill="FFFFFF"/>
            <w:vAlign w:val="center"/>
          </w:tcPr>
          <w:p w:rsidR="00332A94" w:rsidRDefault="00332A94" w:rsidP="00332A94"/>
        </w:tc>
      </w:tr>
      <w:tr w:rsidR="00332A94" w:rsidTr="00332A94">
        <w:trPr>
          <w:trHeight w:hRule="exact" w:val="317"/>
        </w:trPr>
        <w:tc>
          <w:tcPr>
            <w:tcW w:w="5472" w:type="dxa"/>
            <w:gridSpan w:val="2"/>
            <w:tcBorders>
              <w:top w:val="single" w:sz="4" w:space="0" w:color="auto"/>
              <w:left w:val="single" w:sz="4" w:space="0" w:color="auto"/>
              <w:bottom w:val="single" w:sz="4" w:space="0" w:color="auto"/>
            </w:tcBorders>
            <w:shd w:val="clear" w:color="auto" w:fill="FFFFFF"/>
            <w:vAlign w:val="center"/>
          </w:tcPr>
          <w:p w:rsidR="00332A94" w:rsidRDefault="00332A94" w:rsidP="00332A94">
            <w:pPr>
              <w:spacing w:after="0" w:line="240" w:lineRule="exact"/>
              <w:jc w:val="right"/>
            </w:pPr>
            <w:r>
              <w:rPr>
                <w:rStyle w:val="Bodytext20"/>
              </w:rPr>
              <w:t>Total</w:t>
            </w:r>
          </w:p>
        </w:tc>
        <w:tc>
          <w:tcPr>
            <w:tcW w:w="2117" w:type="dxa"/>
            <w:tcBorders>
              <w:top w:val="single" w:sz="4" w:space="0" w:color="auto"/>
              <w:left w:val="single" w:sz="4" w:space="0" w:color="auto"/>
              <w:bottom w:val="single" w:sz="4" w:space="0" w:color="auto"/>
            </w:tcBorders>
            <w:shd w:val="clear" w:color="auto" w:fill="FFFFFF"/>
            <w:vAlign w:val="center"/>
          </w:tcPr>
          <w:p w:rsidR="00332A94" w:rsidRDefault="00332A94" w:rsidP="00332A94">
            <w:pPr>
              <w:spacing w:after="0" w:line="240" w:lineRule="exact"/>
              <w:jc w:val="center"/>
            </w:pPr>
            <w:r>
              <w:rPr>
                <w:rStyle w:val="Bodytext20"/>
              </w:rPr>
              <w:t>50</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center"/>
          </w:tcPr>
          <w:p w:rsidR="00332A94" w:rsidRDefault="00332A94" w:rsidP="00332A94">
            <w:pPr>
              <w:spacing w:after="0" w:line="240" w:lineRule="exact"/>
              <w:jc w:val="center"/>
            </w:pPr>
            <w:r>
              <w:rPr>
                <w:rStyle w:val="Bodytext20"/>
              </w:rPr>
              <w:t>100%</w:t>
            </w:r>
          </w:p>
        </w:tc>
      </w:tr>
    </w:tbl>
    <w:p w:rsidR="00014666" w:rsidRPr="00595D0E" w:rsidRDefault="00014666" w:rsidP="00595D0E">
      <w:pPr>
        <w:rPr>
          <w:rFonts w:cs="Times New Roman"/>
          <w:szCs w:val="24"/>
          <w:lang w:val="ro-RO"/>
        </w:rPr>
      </w:pPr>
    </w:p>
    <w:p w:rsidR="002B416A" w:rsidRDefault="00595D0E" w:rsidP="00595D0E">
      <w:pPr>
        <w:rPr>
          <w:rFonts w:cs="Times New Roman"/>
          <w:szCs w:val="24"/>
          <w:lang w:val="ro-RO"/>
        </w:rPr>
      </w:pPr>
      <w:r w:rsidRPr="00595D0E">
        <w:rPr>
          <w:rFonts w:cs="Times New Roman"/>
          <w:szCs w:val="24"/>
        </w:rPr>
        <w:br/>
      </w:r>
      <w:proofErr w:type="spellStart"/>
      <w:r w:rsidRPr="00595D0E">
        <w:rPr>
          <w:rFonts w:cs="Times New Roman"/>
          <w:color w:val="212121"/>
          <w:szCs w:val="24"/>
          <w:shd w:val="clear" w:color="auto" w:fill="FFFFFF"/>
        </w:rPr>
        <w:t>Ponderea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indică</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importanța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relativă</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dintre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cele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două</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secțiuni</w:t>
      </w:r>
      <w:proofErr w:type="spellEnd"/>
      <w:r w:rsidRPr="00595D0E">
        <w:rPr>
          <w:rFonts w:cs="Times New Roman"/>
          <w:color w:val="212121"/>
          <w:szCs w:val="24"/>
          <w:shd w:val="clear" w:color="auto" w:fill="FFFFFF"/>
        </w:rPr>
        <w:t xml:space="preserve"> de </w:t>
      </w:r>
      <w:proofErr w:type="spellStart"/>
      <w:r w:rsidRPr="00595D0E">
        <w:rPr>
          <w:rFonts w:cs="Times New Roman"/>
          <w:color w:val="212121"/>
          <w:szCs w:val="24"/>
          <w:shd w:val="clear" w:color="auto" w:fill="FFFFFF"/>
        </w:rPr>
        <w:t>conținut</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Marcajul</w:t>
      </w:r>
      <w:proofErr w:type="spellEnd"/>
      <w:r w:rsidRPr="00595D0E">
        <w:rPr>
          <w:rFonts w:cs="Times New Roman"/>
          <w:color w:val="212121"/>
          <w:szCs w:val="24"/>
          <w:shd w:val="clear" w:color="auto" w:fill="FFFFFF"/>
        </w:rPr>
        <w:t xml:space="preserve"> maxim </w:t>
      </w:r>
      <w:proofErr w:type="spellStart"/>
      <w:r w:rsidRPr="00595D0E">
        <w:rPr>
          <w:rFonts w:cs="Times New Roman"/>
          <w:color w:val="212121"/>
          <w:szCs w:val="24"/>
          <w:shd w:val="clear" w:color="auto" w:fill="FFFFFF"/>
        </w:rPr>
        <w:t>pentru</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fiecare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criteriu</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reflectă</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accentul</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relativ</w:t>
      </w:r>
      <w:proofErr w:type="spellEnd"/>
      <w:r w:rsidRPr="00595D0E">
        <w:rPr>
          <w:rFonts w:cs="Times New Roman"/>
          <w:color w:val="212121"/>
          <w:szCs w:val="24"/>
          <w:shd w:val="clear" w:color="auto" w:fill="FFFFFF"/>
        </w:rPr>
        <w:t xml:space="preserve"> al </w:t>
      </w:r>
      <w:proofErr w:type="spellStart"/>
      <w:r w:rsidRPr="00595D0E">
        <w:rPr>
          <w:rFonts w:cs="Times New Roman"/>
          <w:color w:val="212121"/>
          <w:szCs w:val="24"/>
          <w:shd w:val="clear" w:color="auto" w:fill="FFFFFF"/>
        </w:rPr>
        <w:t>diferitelor</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aspecte</w:t>
      </w:r>
      <w:proofErr w:type="spellEnd"/>
      <w:r w:rsidRPr="00595D0E">
        <w:rPr>
          <w:rFonts w:cs="Times New Roman"/>
          <w:color w:val="212121"/>
          <w:szCs w:val="24"/>
          <w:shd w:val="clear" w:color="auto" w:fill="FFFFFF"/>
        </w:rPr>
        <w:t xml:space="preserve"> ale </w:t>
      </w:r>
      <w:proofErr w:type="spellStart"/>
      <w:r w:rsidRPr="00595D0E">
        <w:rPr>
          <w:rFonts w:cs="Times New Roman"/>
          <w:color w:val="212121"/>
          <w:szCs w:val="24"/>
          <w:shd w:val="clear" w:color="auto" w:fill="FFFFFF"/>
        </w:rPr>
        <w:t>proiectului</w:t>
      </w:r>
      <w:proofErr w:type="spellEnd"/>
      <w:r w:rsidRPr="00595D0E">
        <w:rPr>
          <w:rFonts w:cs="Times New Roman"/>
          <w:color w:val="212121"/>
          <w:szCs w:val="24"/>
          <w:shd w:val="clear" w:color="auto" w:fill="FFFFFF"/>
        </w:rPr>
        <w:t xml:space="preserve"> de </w:t>
      </w:r>
      <w:r>
        <w:rPr>
          <w:rFonts w:cs="Times New Roman"/>
          <w:color w:val="212121"/>
          <w:szCs w:val="24"/>
          <w:shd w:val="clear" w:color="auto" w:fill="FFFFFF"/>
        </w:rPr>
        <w:t>design</w:t>
      </w:r>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Aceasta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poate</w:t>
      </w:r>
      <w:proofErr w:type="spellEnd"/>
      <w:r w:rsidRPr="00595D0E">
        <w:rPr>
          <w:rFonts w:cs="Times New Roman"/>
          <w:color w:val="212121"/>
          <w:szCs w:val="24"/>
          <w:shd w:val="clear" w:color="auto" w:fill="FFFFFF"/>
        </w:rPr>
        <w:t xml:space="preserve"> fi </w:t>
      </w:r>
      <w:proofErr w:type="spellStart"/>
      <w:r w:rsidRPr="00595D0E">
        <w:rPr>
          <w:rFonts w:cs="Times New Roman"/>
          <w:color w:val="212121"/>
          <w:szCs w:val="24"/>
          <w:shd w:val="clear" w:color="auto" w:fill="FFFFFF"/>
        </w:rPr>
        <w:t>tradusă</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cerințe</w:t>
      </w:r>
      <w:proofErr w:type="spellEnd"/>
      <w:r w:rsidRPr="00595D0E">
        <w:rPr>
          <w:rFonts w:cs="Times New Roman"/>
          <w:color w:val="212121"/>
          <w:szCs w:val="24"/>
          <w:shd w:val="clear" w:color="auto" w:fill="FFFFFF"/>
        </w:rPr>
        <w:t xml:space="preserve"> relative </w:t>
      </w:r>
      <w:proofErr w:type="spellStart"/>
      <w:r w:rsidRPr="00595D0E">
        <w:rPr>
          <w:rFonts w:cs="Times New Roman"/>
          <w:color w:val="212121"/>
          <w:szCs w:val="24"/>
          <w:shd w:val="clear" w:color="auto" w:fill="FFFFFF"/>
        </w:rPr>
        <w:t>asupra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elevilor</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și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alocarea</w:t>
      </w:r>
      <w:proofErr w:type="spellEnd"/>
      <w:r w:rsidRPr="00595D0E">
        <w:rPr>
          <w:rFonts w:cs="Times New Roman"/>
          <w:color w:val="212121"/>
          <w:szCs w:val="24"/>
          <w:shd w:val="clear" w:color="auto" w:fill="FFFFFF"/>
        </w:rPr>
        <w:t xml:space="preserve"> de </w:t>
      </w:r>
      <w:proofErr w:type="spellStart"/>
      <w:r w:rsidRPr="00595D0E">
        <w:rPr>
          <w:rFonts w:cs="Times New Roman"/>
          <w:color w:val="212121"/>
          <w:szCs w:val="24"/>
          <w:shd w:val="clear" w:color="auto" w:fill="FFFFFF"/>
        </w:rPr>
        <w:t>timp</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pentru</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diferitele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activități</w:t>
      </w:r>
      <w:proofErr w:type="spellEnd"/>
      <w:r w:rsidRPr="00595D0E">
        <w:rPr>
          <w:rFonts w:cs="Times New Roman"/>
          <w:color w:val="212121"/>
          <w:szCs w:val="24"/>
          <w:shd w:val="clear" w:color="auto" w:fill="FFFFFF"/>
        </w:rPr>
        <w:t xml:space="preserve"> de </w:t>
      </w:r>
      <w:proofErr w:type="spellStart"/>
      <w:r w:rsidRPr="00595D0E">
        <w:rPr>
          <w:rFonts w:cs="Times New Roman"/>
          <w:color w:val="212121"/>
          <w:szCs w:val="24"/>
          <w:shd w:val="clear" w:color="auto" w:fill="FFFFFF"/>
        </w:rPr>
        <w:t>proiectare</w:t>
      </w:r>
      <w:proofErr w:type="spellEnd"/>
      <w:r w:rsidRPr="00595D0E">
        <w:rPr>
          <w:rFonts w:cs="Times New Roman"/>
          <w:color w:val="212121"/>
          <w:szCs w:val="24"/>
          <w:shd w:val="clear" w:color="auto" w:fill="FFFFFF"/>
        </w:rPr>
        <w:t xml:space="preserve">. Ca </w:t>
      </w:r>
      <w:proofErr w:type="spellStart"/>
      <w:r w:rsidRPr="00595D0E">
        <w:rPr>
          <w:rFonts w:cs="Times New Roman"/>
          <w:color w:val="212121"/>
          <w:szCs w:val="24"/>
          <w:shd w:val="clear" w:color="auto" w:fill="FFFFFF"/>
        </w:rPr>
        <w:t>ghid</w:t>
      </w:r>
      <w:proofErr w:type="spellEnd"/>
      <w:r w:rsidRPr="00595D0E">
        <w:rPr>
          <w:rFonts w:cs="Times New Roman"/>
          <w:color w:val="212121"/>
          <w:szCs w:val="24"/>
          <w:shd w:val="clear" w:color="auto" w:fill="FFFFFF"/>
        </w:rPr>
        <w:t xml:space="preserve">, pot fi </w:t>
      </w:r>
      <w:proofErr w:type="spellStart"/>
      <w:r w:rsidRPr="00595D0E">
        <w:rPr>
          <w:rFonts w:cs="Times New Roman"/>
          <w:color w:val="212121"/>
          <w:szCs w:val="24"/>
          <w:shd w:val="clear" w:color="auto" w:fill="FFFFFF"/>
        </w:rPr>
        <w:t>planificate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patru</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până</w:t>
      </w:r>
      <w:proofErr w:type="spellEnd"/>
      <w:r w:rsidRPr="00595D0E">
        <w:rPr>
          <w:rFonts w:cs="Times New Roman"/>
          <w:color w:val="212121"/>
          <w:szCs w:val="24"/>
          <w:shd w:val="clear" w:color="auto" w:fill="FFFFFF"/>
        </w:rPr>
        <w:t xml:space="preserve"> la </w:t>
      </w:r>
      <w:proofErr w:type="spellStart"/>
      <w:r w:rsidRPr="00595D0E">
        <w:rPr>
          <w:rFonts w:cs="Times New Roman"/>
          <w:color w:val="212121"/>
          <w:szCs w:val="24"/>
          <w:shd w:val="clear" w:color="auto" w:fill="FFFFFF"/>
        </w:rPr>
        <w:t>șase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proiecte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pentru</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programul</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secundar</w:t>
      </w:r>
      <w:proofErr w:type="spellEnd"/>
      <w:r w:rsidRPr="00595D0E">
        <w:rPr>
          <w:rFonts w:cs="Times New Roman"/>
          <w:color w:val="212121"/>
          <w:szCs w:val="24"/>
          <w:shd w:val="clear" w:color="auto" w:fill="FFFFFF"/>
        </w:rPr>
        <w:t xml:space="preserve"> inferior (Sec. 1 </w:t>
      </w:r>
      <w:proofErr w:type="spellStart"/>
      <w:r w:rsidRPr="00595D0E">
        <w:rPr>
          <w:rFonts w:cs="Times New Roman"/>
          <w:color w:val="212121"/>
          <w:szCs w:val="24"/>
          <w:shd w:val="clear" w:color="auto" w:fill="FFFFFF"/>
        </w:rPr>
        <w:t>și</w:t>
      </w:r>
      <w:proofErr w:type="spellEnd"/>
      <w:r w:rsidRPr="00595D0E">
        <w:rPr>
          <w:rFonts w:cs="Times New Roman"/>
          <w:color w:val="212121"/>
          <w:szCs w:val="24"/>
          <w:shd w:val="clear" w:color="auto" w:fill="FFFFFF"/>
        </w:rPr>
        <w:t xml:space="preserve"> 2). </w:t>
      </w:r>
      <w:proofErr w:type="spellStart"/>
      <w:r w:rsidRPr="00595D0E">
        <w:rPr>
          <w:rFonts w:cs="Times New Roman"/>
          <w:color w:val="212121"/>
          <w:szCs w:val="24"/>
          <w:shd w:val="clear" w:color="auto" w:fill="FFFFFF"/>
        </w:rPr>
        <w:t>Fiecare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proiect</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va</w:t>
      </w:r>
      <w:proofErr w:type="spellEnd"/>
      <w:r w:rsidRPr="00595D0E">
        <w:rPr>
          <w:rFonts w:cs="Times New Roman"/>
          <w:color w:val="212121"/>
          <w:szCs w:val="24"/>
          <w:shd w:val="clear" w:color="auto" w:fill="FFFFFF"/>
        </w:rPr>
        <w:t xml:space="preserve"> fi </w:t>
      </w:r>
      <w:proofErr w:type="spellStart"/>
      <w:r w:rsidRPr="00595D0E">
        <w:rPr>
          <w:rFonts w:cs="Times New Roman"/>
          <w:color w:val="212121"/>
          <w:szCs w:val="24"/>
          <w:shd w:val="clear" w:color="auto" w:fill="FFFFFF"/>
        </w:rPr>
        <w:t>alocat</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între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cinci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și</w:t>
      </w:r>
      <w:proofErr w:type="spellEnd"/>
      <w:r w:rsidRPr="00595D0E">
        <w:rPr>
          <w:rFonts w:cs="Times New Roman"/>
          <w:color w:val="212121"/>
          <w:szCs w:val="24"/>
          <w:shd w:val="clear" w:color="auto" w:fill="FFFFFF"/>
        </w:rPr>
        <w:t xml:space="preserve"> opt </w:t>
      </w:r>
      <w:proofErr w:type="spellStart"/>
      <w:r w:rsidRPr="00595D0E">
        <w:rPr>
          <w:rFonts w:cs="Times New Roman"/>
          <w:color w:val="212121"/>
          <w:szCs w:val="24"/>
          <w:shd w:val="clear" w:color="auto" w:fill="FFFFFF"/>
        </w:rPr>
        <w:t>săptămâni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și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va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oferi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elevilor</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posibilitatea</w:t>
      </w:r>
      <w:proofErr w:type="spellEnd"/>
      <w:r w:rsidRPr="00595D0E">
        <w:rPr>
          <w:rFonts w:cs="Times New Roman"/>
          <w:color w:val="212121"/>
          <w:szCs w:val="24"/>
          <w:shd w:val="clear" w:color="auto" w:fill="FFFFFF"/>
        </w:rPr>
        <w:t xml:space="preserve"> de a </w:t>
      </w:r>
      <w:proofErr w:type="spellStart"/>
      <w:r w:rsidRPr="00595D0E">
        <w:rPr>
          <w:rFonts w:cs="Times New Roman"/>
          <w:color w:val="212121"/>
          <w:szCs w:val="24"/>
          <w:shd w:val="clear" w:color="auto" w:fill="FFFFFF"/>
        </w:rPr>
        <w:t>lucra</w:t>
      </w:r>
      <w:proofErr w:type="spellEnd"/>
      <w:r w:rsidRPr="00595D0E">
        <w:rPr>
          <w:rFonts w:cs="Times New Roman"/>
          <w:color w:val="212121"/>
          <w:szCs w:val="24"/>
          <w:shd w:val="clear" w:color="auto" w:fill="FFFFFF"/>
        </w:rPr>
        <w:t xml:space="preserve"> cu </w:t>
      </w:r>
      <w:proofErr w:type="spellStart"/>
      <w:r w:rsidRPr="00595D0E">
        <w:rPr>
          <w:rFonts w:cs="Times New Roman"/>
          <w:color w:val="212121"/>
          <w:szCs w:val="24"/>
          <w:shd w:val="clear" w:color="auto" w:fill="FFFFFF"/>
        </w:rPr>
        <w:t>cel</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puțin</w:t>
      </w:r>
      <w:proofErr w:type="spellEnd"/>
      <w:r w:rsidRPr="00595D0E">
        <w:rPr>
          <w:rFonts w:cs="Times New Roman"/>
          <w:color w:val="212121"/>
          <w:szCs w:val="24"/>
          <w:shd w:val="clear" w:color="auto" w:fill="FFFFFF"/>
        </w:rPr>
        <w:t xml:space="preserve"> un material </w:t>
      </w:r>
      <w:proofErr w:type="spellStart"/>
      <w:r w:rsidRPr="00595D0E">
        <w:rPr>
          <w:rFonts w:cs="Times New Roman"/>
          <w:color w:val="212121"/>
          <w:szCs w:val="24"/>
          <w:shd w:val="clear" w:color="auto" w:fill="FFFFFF"/>
        </w:rPr>
        <w:t>rezistent</w:t>
      </w:r>
      <w:proofErr w:type="spellEnd"/>
      <w:r w:rsidRPr="00595D0E">
        <w:rPr>
          <w:rFonts w:cs="Times New Roman"/>
          <w:color w:val="212121"/>
          <w:szCs w:val="24"/>
          <w:shd w:val="clear" w:color="auto" w:fill="FFFFFF"/>
        </w:rPr>
        <w:t xml:space="preserve"> din </w:t>
      </w:r>
      <w:proofErr w:type="spellStart"/>
      <w:r w:rsidRPr="00595D0E">
        <w:rPr>
          <w:rFonts w:cs="Times New Roman"/>
          <w:color w:val="212121"/>
          <w:szCs w:val="24"/>
          <w:shd w:val="clear" w:color="auto" w:fill="FFFFFF"/>
        </w:rPr>
        <w:t>fiecare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clasificare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Elevii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vor</w:t>
      </w:r>
      <w:proofErr w:type="spellEnd"/>
      <w:r w:rsidRPr="00595D0E">
        <w:rPr>
          <w:rFonts w:cs="Times New Roman"/>
          <w:color w:val="212121"/>
          <w:szCs w:val="24"/>
          <w:shd w:val="clear" w:color="auto" w:fill="FFFFFF"/>
        </w:rPr>
        <w:t xml:space="preserve"> fi </w:t>
      </w:r>
      <w:proofErr w:type="spellStart"/>
      <w:r w:rsidRPr="00595D0E">
        <w:rPr>
          <w:rFonts w:cs="Times New Roman"/>
          <w:color w:val="212121"/>
          <w:szCs w:val="24"/>
          <w:shd w:val="clear" w:color="auto" w:fill="FFFFFF"/>
        </w:rPr>
        <w:t>evaluați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baza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unor</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criterii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specifice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cele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două</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domenii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pentru</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fiecare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proiect</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w:t>
      </w:r>
      <w:proofErr w:type="spellEnd"/>
      <w:r w:rsidRPr="00595D0E">
        <w:rPr>
          <w:rFonts w:cs="Times New Roman"/>
          <w:color w:val="212121"/>
          <w:szCs w:val="24"/>
          <w:shd w:val="clear" w:color="auto" w:fill="FFFFFF"/>
        </w:rPr>
        <w:t xml:space="preserve"> mod </w:t>
      </w:r>
      <w:proofErr w:type="spellStart"/>
      <w:r w:rsidRPr="00595D0E">
        <w:rPr>
          <w:rFonts w:cs="Times New Roman"/>
          <w:color w:val="212121"/>
          <w:szCs w:val="24"/>
          <w:shd w:val="clear" w:color="auto" w:fill="FFFFFF"/>
        </w:rPr>
        <w:t>colectiv</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întregul</w:t>
      </w:r>
      <w:proofErr w:type="spellEnd"/>
      <w:r w:rsidRPr="00595D0E">
        <w:rPr>
          <w:rFonts w:cs="Times New Roman"/>
          <w:color w:val="212121"/>
          <w:szCs w:val="24"/>
          <w:shd w:val="clear" w:color="auto" w:fill="FFFFFF"/>
        </w:rPr>
        <w:t xml:space="preserve"> set de </w:t>
      </w:r>
      <w:proofErr w:type="spellStart"/>
      <w:r w:rsidRPr="00595D0E">
        <w:rPr>
          <w:rFonts w:cs="Times New Roman"/>
          <w:color w:val="212121"/>
          <w:szCs w:val="24"/>
          <w:shd w:val="clear" w:color="auto" w:fill="FFFFFF"/>
        </w:rPr>
        <w:t>criterii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va</w:t>
      </w:r>
      <w:proofErr w:type="spellEnd"/>
      <w:r w:rsidRPr="00595D0E">
        <w:rPr>
          <w:rFonts w:cs="Times New Roman"/>
          <w:color w:val="212121"/>
          <w:szCs w:val="24"/>
          <w:shd w:val="clear" w:color="auto" w:fill="FFFFFF"/>
        </w:rPr>
        <w:t xml:space="preserve"> fi </w:t>
      </w:r>
      <w:proofErr w:type="spellStart"/>
      <w:r w:rsidRPr="00595D0E">
        <w:rPr>
          <w:rFonts w:cs="Times New Roman"/>
          <w:color w:val="212121"/>
          <w:szCs w:val="24"/>
          <w:shd w:val="clear" w:color="auto" w:fill="FFFFFF"/>
        </w:rPr>
        <w:t>folosit</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pentru</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evaluarea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învățării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elevilor</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cei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doi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ani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Școlile</w:t>
      </w:r>
      <w:proofErr w:type="spellEnd"/>
      <w:r w:rsidRPr="00595D0E">
        <w:rPr>
          <w:rFonts w:cs="Times New Roman"/>
          <w:color w:val="212121"/>
          <w:szCs w:val="24"/>
          <w:shd w:val="clear" w:color="auto" w:fill="FFFFFF"/>
        </w:rPr>
        <w:t xml:space="preserve"> pot decide cu </w:t>
      </w:r>
      <w:proofErr w:type="spellStart"/>
      <w:r w:rsidRPr="00595D0E">
        <w:rPr>
          <w:rFonts w:cs="Times New Roman"/>
          <w:color w:val="212121"/>
          <w:szCs w:val="24"/>
          <w:shd w:val="clear" w:color="auto" w:fill="FFFFFF"/>
        </w:rPr>
        <w:t>privire</w:t>
      </w:r>
      <w:proofErr w:type="spellEnd"/>
      <w:r w:rsidRPr="00595D0E">
        <w:rPr>
          <w:rFonts w:cs="Times New Roman"/>
          <w:color w:val="212121"/>
          <w:szCs w:val="24"/>
          <w:shd w:val="clear" w:color="auto" w:fill="FFFFFF"/>
        </w:rPr>
        <w:t xml:space="preserve"> la </w:t>
      </w:r>
      <w:proofErr w:type="spellStart"/>
      <w:r w:rsidRPr="00595D0E">
        <w:rPr>
          <w:rFonts w:cs="Times New Roman"/>
          <w:color w:val="212121"/>
          <w:szCs w:val="24"/>
          <w:shd w:val="clear" w:color="auto" w:fill="FFFFFF"/>
        </w:rPr>
        <w:t>ponderarea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fiecărui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proiect</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funcție</w:t>
      </w:r>
      <w:proofErr w:type="spellEnd"/>
      <w:r w:rsidRPr="00595D0E">
        <w:rPr>
          <w:rFonts w:cs="Times New Roman"/>
          <w:color w:val="212121"/>
          <w:szCs w:val="24"/>
          <w:shd w:val="clear" w:color="auto" w:fill="FFFFFF"/>
        </w:rPr>
        <w:t xml:space="preserve"> de </w:t>
      </w:r>
      <w:proofErr w:type="spellStart"/>
      <w:r w:rsidRPr="00595D0E">
        <w:rPr>
          <w:rFonts w:cs="Times New Roman"/>
          <w:color w:val="212121"/>
          <w:szCs w:val="24"/>
          <w:shd w:val="clear" w:color="auto" w:fill="FFFFFF"/>
        </w:rPr>
        <w:t>amploarea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acestuia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Capacitatea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elevilor</w:t>
      </w:r>
      <w:proofErr w:type="spellEnd"/>
      <w:r w:rsidRPr="00595D0E">
        <w:rPr>
          <w:rFonts w:cs="Times New Roman"/>
          <w:color w:val="212121"/>
          <w:szCs w:val="24"/>
          <w:shd w:val="clear" w:color="auto" w:fill="FFFFFF"/>
        </w:rPr>
        <w:t xml:space="preserve"> de a </w:t>
      </w:r>
      <w:proofErr w:type="spellStart"/>
      <w:r w:rsidRPr="00595D0E">
        <w:rPr>
          <w:rFonts w:cs="Times New Roman"/>
          <w:color w:val="212121"/>
          <w:szCs w:val="24"/>
          <w:shd w:val="clear" w:color="auto" w:fill="FFFFFF"/>
        </w:rPr>
        <w:t>schița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și</w:t>
      </w:r>
      <w:proofErr w:type="spellEnd"/>
      <w:r w:rsidRPr="00595D0E">
        <w:rPr>
          <w:rFonts w:cs="Times New Roman"/>
          <w:color w:val="212121"/>
          <w:szCs w:val="24"/>
          <w:shd w:val="clear" w:color="auto" w:fill="FFFFFF"/>
        </w:rPr>
        <w:t xml:space="preserve"> de a </w:t>
      </w:r>
      <w:proofErr w:type="spellStart"/>
      <w:r w:rsidRPr="00595D0E">
        <w:rPr>
          <w:rFonts w:cs="Times New Roman"/>
          <w:color w:val="212121"/>
          <w:szCs w:val="24"/>
          <w:shd w:val="clear" w:color="auto" w:fill="FFFFFF"/>
        </w:rPr>
        <w:t>crea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ar</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trebui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evaluată</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toate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proiectele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Acest</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lucru</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este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esențial</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pentru</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sporirea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încrederii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și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competenței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elevilor</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gândirea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spațială</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și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vizuală</w:t>
      </w:r>
      <w:proofErr w:type="spellEnd"/>
      <w:r w:rsidRPr="00595D0E">
        <w:rPr>
          <w:rFonts w:cs="Times New Roman"/>
          <w:color w:val="212121"/>
          <w:szCs w:val="24"/>
          <w:shd w:val="clear" w:color="auto" w:fill="FFFFFF"/>
        </w:rPr>
        <w:t xml:space="preserve">. Un </w:t>
      </w:r>
      <w:proofErr w:type="spellStart"/>
      <w:r w:rsidRPr="00595D0E">
        <w:rPr>
          <w:rFonts w:cs="Times New Roman"/>
          <w:color w:val="212121"/>
          <w:szCs w:val="24"/>
          <w:shd w:val="clear" w:color="auto" w:fill="FFFFFF"/>
        </w:rPr>
        <w:t>exemplu</w:t>
      </w:r>
      <w:proofErr w:type="spellEnd"/>
      <w:r w:rsidRPr="00595D0E">
        <w:rPr>
          <w:rFonts w:cs="Times New Roman"/>
          <w:color w:val="212121"/>
          <w:szCs w:val="24"/>
          <w:shd w:val="clear" w:color="auto" w:fill="FFFFFF"/>
        </w:rPr>
        <w:t xml:space="preserve"> de </w:t>
      </w:r>
      <w:proofErr w:type="spellStart"/>
      <w:r w:rsidRPr="00595D0E">
        <w:rPr>
          <w:rFonts w:cs="Times New Roman"/>
          <w:color w:val="212121"/>
          <w:szCs w:val="24"/>
          <w:shd w:val="clear" w:color="auto" w:fill="FFFFFF"/>
        </w:rPr>
        <w:t>ilustrare</w:t>
      </w:r>
      <w:proofErr w:type="spellEnd"/>
      <w:r w:rsidRPr="00595D0E">
        <w:rPr>
          <w:rFonts w:cs="Times New Roman"/>
          <w:color w:val="212121"/>
          <w:szCs w:val="24"/>
          <w:shd w:val="clear" w:color="auto" w:fill="FFFFFF"/>
        </w:rPr>
        <w:t xml:space="preserve"> a </w:t>
      </w:r>
      <w:proofErr w:type="spellStart"/>
      <w:r w:rsidRPr="00595D0E">
        <w:rPr>
          <w:rFonts w:cs="Times New Roman"/>
          <w:color w:val="212121"/>
          <w:szCs w:val="24"/>
          <w:shd w:val="clear" w:color="auto" w:fill="FFFFFF"/>
        </w:rPr>
        <w:t>ghidului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descris</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mai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sus</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este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prezentat</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tabelul</w:t>
      </w:r>
      <w:proofErr w:type="spellEnd"/>
      <w:r w:rsidRPr="00595D0E">
        <w:rPr>
          <w:rFonts w:cs="Times New Roman"/>
          <w:color w:val="212121"/>
          <w:szCs w:val="24"/>
          <w:shd w:val="clear" w:color="auto" w:fill="FFFFFF"/>
        </w:rPr>
        <w:t xml:space="preserve"> 4 de </w:t>
      </w:r>
      <w:proofErr w:type="spellStart"/>
      <w:r w:rsidRPr="00595D0E">
        <w:rPr>
          <w:rFonts w:cs="Times New Roman"/>
          <w:color w:val="212121"/>
          <w:szCs w:val="24"/>
          <w:shd w:val="clear" w:color="auto" w:fill="FFFFFF"/>
        </w:rPr>
        <w:t>pe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pagina</w:t>
      </w:r>
      <w:proofErr w:type="spellEnd"/>
      <w:r w:rsidRPr="00595D0E">
        <w:rPr>
          <w:rFonts w:cs="Times New Roman"/>
          <w:color w:val="212121"/>
          <w:szCs w:val="24"/>
          <w:shd w:val="clear" w:color="auto" w:fill="FFFFFF"/>
        </w:rPr>
        <w:t xml:space="preserve"> 11. </w:t>
      </w:r>
      <w:proofErr w:type="spellStart"/>
      <w:r w:rsidRPr="00595D0E">
        <w:rPr>
          <w:rFonts w:cs="Times New Roman"/>
          <w:color w:val="212121"/>
          <w:szCs w:val="24"/>
          <w:shd w:val="clear" w:color="auto" w:fill="FFFFFF"/>
        </w:rPr>
        <w:t>Acesta</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arată</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calculul</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marcajului</w:t>
      </w:r>
      <w:proofErr w:type="spellEnd"/>
      <w:r w:rsidRPr="00595D0E">
        <w:rPr>
          <w:rFonts w:cs="Times New Roman"/>
          <w:color w:val="212121"/>
          <w:szCs w:val="24"/>
          <w:shd w:val="clear" w:color="auto" w:fill="FFFFFF"/>
        </w:rPr>
        <w:t xml:space="preserve"> total la </w:t>
      </w:r>
      <w:proofErr w:type="spellStart"/>
      <w:r w:rsidRPr="00595D0E">
        <w:rPr>
          <w:rFonts w:cs="Times New Roman"/>
          <w:color w:val="212121"/>
          <w:szCs w:val="24"/>
          <w:shd w:val="clear" w:color="auto" w:fill="FFFFFF"/>
        </w:rPr>
        <w:t>sfârșitul</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programului</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secundar</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pentru</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elevul</w:t>
      </w:r>
      <w:proofErr w:type="spellEnd"/>
      <w:r w:rsidRPr="00595D0E">
        <w:rPr>
          <w:rFonts w:cs="Times New Roman"/>
          <w:color w:val="212121"/>
          <w:szCs w:val="24"/>
          <w:shd w:val="clear" w:color="auto" w:fill="FFFFFF"/>
        </w:rPr>
        <w:t xml:space="preserve"> X. </w:t>
      </w:r>
      <w:proofErr w:type="spellStart"/>
      <w:r w:rsidRPr="00595D0E">
        <w:rPr>
          <w:rFonts w:cs="Times New Roman"/>
          <w:color w:val="212121"/>
          <w:szCs w:val="24"/>
          <w:shd w:val="clear" w:color="auto" w:fill="FFFFFF"/>
        </w:rPr>
        <w:t>Rubricile</w:t>
      </w:r>
      <w:proofErr w:type="spellEnd"/>
      <w:r w:rsidRPr="00595D0E">
        <w:rPr>
          <w:rFonts w:cs="Times New Roman"/>
          <w:color w:val="212121"/>
          <w:szCs w:val="24"/>
          <w:shd w:val="clear" w:color="auto" w:fill="FFFFFF"/>
        </w:rPr>
        <w:t xml:space="preserve"> de </w:t>
      </w:r>
      <w:proofErr w:type="spellStart"/>
      <w:r w:rsidRPr="00595D0E">
        <w:rPr>
          <w:rFonts w:cs="Times New Roman"/>
          <w:color w:val="212121"/>
          <w:szCs w:val="24"/>
          <w:shd w:val="clear" w:color="auto" w:fill="FFFFFF"/>
        </w:rPr>
        <w:t>evaluare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sunt</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prezentate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în</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tabelul</w:t>
      </w:r>
      <w:proofErr w:type="spellEnd"/>
      <w:r w:rsidRPr="00595D0E">
        <w:rPr>
          <w:rFonts w:cs="Times New Roman"/>
          <w:color w:val="212121"/>
          <w:szCs w:val="24"/>
          <w:shd w:val="clear" w:color="auto" w:fill="FFFFFF"/>
        </w:rPr>
        <w:t xml:space="preserve"> 5 de </w:t>
      </w:r>
      <w:proofErr w:type="spellStart"/>
      <w:r w:rsidRPr="00595D0E">
        <w:rPr>
          <w:rFonts w:cs="Times New Roman"/>
          <w:color w:val="212121"/>
          <w:szCs w:val="24"/>
          <w:shd w:val="clear" w:color="auto" w:fill="FFFFFF"/>
        </w:rPr>
        <w:t>pe</w:t>
      </w:r>
      <w:proofErr w:type="spellEnd"/>
      <w:r w:rsidRPr="00595D0E">
        <w:rPr>
          <w:rFonts w:cs="Times New Roman"/>
          <w:color w:val="212121"/>
          <w:szCs w:val="24"/>
          <w:shd w:val="clear" w:color="auto" w:fill="FFFFFF"/>
        </w:rPr>
        <w:t xml:space="preserve"> </w:t>
      </w:r>
      <w:proofErr w:type="spellStart"/>
      <w:r w:rsidRPr="00595D0E">
        <w:rPr>
          <w:rFonts w:cs="Times New Roman"/>
          <w:color w:val="212121"/>
          <w:szCs w:val="24"/>
          <w:shd w:val="clear" w:color="auto" w:fill="FFFFFF"/>
        </w:rPr>
        <w:t>pagina</w:t>
      </w:r>
      <w:proofErr w:type="spellEnd"/>
      <w:r w:rsidRPr="00595D0E">
        <w:rPr>
          <w:rFonts w:cs="Times New Roman"/>
          <w:color w:val="212121"/>
          <w:szCs w:val="24"/>
          <w:shd w:val="clear" w:color="auto" w:fill="FFFFFF"/>
        </w:rPr>
        <w:t xml:space="preserve"> 12.</w:t>
      </w:r>
    </w:p>
    <w:tbl>
      <w:tblPr>
        <w:tblW w:w="5000" w:type="pct"/>
        <w:tblCellMar>
          <w:left w:w="10" w:type="dxa"/>
          <w:right w:w="10" w:type="dxa"/>
        </w:tblCellMar>
        <w:tblLook w:val="0000" w:firstRow="0" w:lastRow="0" w:firstColumn="0" w:lastColumn="0" w:noHBand="0" w:noVBand="0"/>
      </w:tblPr>
      <w:tblGrid>
        <w:gridCol w:w="1326"/>
        <w:gridCol w:w="715"/>
        <w:gridCol w:w="692"/>
        <w:gridCol w:w="679"/>
        <w:gridCol w:w="724"/>
        <w:gridCol w:w="679"/>
        <w:gridCol w:w="1078"/>
        <w:gridCol w:w="705"/>
        <w:gridCol w:w="674"/>
        <w:gridCol w:w="699"/>
        <w:gridCol w:w="712"/>
        <w:gridCol w:w="697"/>
      </w:tblGrid>
      <w:tr w:rsidR="00542D9B" w:rsidRPr="00542D9B" w:rsidTr="00542D9B">
        <w:trPr>
          <w:trHeight w:hRule="exact" w:val="550"/>
        </w:trPr>
        <w:tc>
          <w:tcPr>
            <w:tcW w:w="724" w:type="pct"/>
            <w:shd w:val="clear" w:color="auto" w:fill="FFFFFF"/>
          </w:tcPr>
          <w:p w:rsidR="002B416A" w:rsidRPr="00542D9B" w:rsidRDefault="002B416A" w:rsidP="002B416A">
            <w:pPr>
              <w:rPr>
                <w:rFonts w:cs="Times New Roman"/>
                <w:szCs w:val="24"/>
              </w:rPr>
            </w:pPr>
          </w:p>
        </w:tc>
        <w:tc>
          <w:tcPr>
            <w:tcW w:w="1566" w:type="pct"/>
            <w:gridSpan w:val="4"/>
            <w:tcBorders>
              <w:top w:val="single" w:sz="4" w:space="0" w:color="auto"/>
              <w:left w:val="single" w:sz="4" w:space="0" w:color="auto"/>
            </w:tcBorders>
            <w:shd w:val="clear" w:color="auto" w:fill="FFFFFF"/>
            <w:vAlign w:val="bottom"/>
          </w:tcPr>
          <w:p w:rsidR="002B416A" w:rsidRPr="00542D9B" w:rsidRDefault="00542D9B" w:rsidP="002B416A">
            <w:pPr>
              <w:spacing w:after="0" w:line="240" w:lineRule="exact"/>
              <w:jc w:val="center"/>
              <w:rPr>
                <w:rFonts w:cs="Times New Roman"/>
                <w:szCs w:val="24"/>
              </w:rPr>
            </w:pPr>
            <w:r w:rsidRPr="00542D9B">
              <w:rPr>
                <w:rStyle w:val="Bodytext20"/>
                <w:rFonts w:ascii="Times New Roman" w:hAnsi="Times New Roman" w:cs="Times New Roman"/>
              </w:rPr>
              <w:t>Domeniul de învățare al designului</w:t>
            </w:r>
          </w:p>
        </w:tc>
        <w:tc>
          <w:tcPr>
            <w:tcW w:w="1161" w:type="pct"/>
            <w:gridSpan w:val="3"/>
            <w:tcBorders>
              <w:top w:val="single" w:sz="4" w:space="0" w:color="auto"/>
              <w:left w:val="single" w:sz="4" w:space="0" w:color="auto"/>
            </w:tcBorders>
            <w:shd w:val="clear" w:color="auto" w:fill="FFFFFF"/>
            <w:vAlign w:val="bottom"/>
          </w:tcPr>
          <w:p w:rsidR="00542D9B" w:rsidRPr="00542D9B" w:rsidRDefault="00542D9B" w:rsidP="00542D9B">
            <w:pPr>
              <w:pStyle w:val="HTMLPreformatted"/>
              <w:shd w:val="clear" w:color="auto" w:fill="FFFFFF"/>
              <w:rPr>
                <w:rFonts w:ascii="Times New Roman" w:hAnsi="Times New Roman" w:cs="Times New Roman"/>
                <w:color w:val="212121"/>
                <w:sz w:val="24"/>
                <w:szCs w:val="24"/>
              </w:rPr>
            </w:pPr>
            <w:r>
              <w:rPr>
                <w:rFonts w:ascii="Times New Roman" w:hAnsi="Times New Roman" w:cs="Times New Roman"/>
                <w:color w:val="212121"/>
                <w:sz w:val="24"/>
                <w:szCs w:val="24"/>
                <w:lang w:val="ro-RO"/>
              </w:rPr>
              <w:t>D</w:t>
            </w:r>
            <w:r w:rsidRPr="00542D9B">
              <w:rPr>
                <w:rFonts w:ascii="Times New Roman" w:hAnsi="Times New Roman" w:cs="Times New Roman"/>
                <w:color w:val="212121"/>
                <w:sz w:val="24"/>
                <w:szCs w:val="24"/>
                <w:lang w:val="ro-RO"/>
              </w:rPr>
              <w:t>omeniului de învățare al tehnologiei</w:t>
            </w:r>
          </w:p>
          <w:p w:rsidR="002B416A" w:rsidRPr="00542D9B" w:rsidRDefault="002B416A" w:rsidP="002B416A">
            <w:pPr>
              <w:spacing w:after="0" w:line="240" w:lineRule="exact"/>
              <w:ind w:left="220"/>
              <w:jc w:val="left"/>
              <w:rPr>
                <w:rFonts w:cs="Times New Roman"/>
                <w:szCs w:val="24"/>
              </w:rPr>
            </w:pPr>
          </w:p>
        </w:tc>
        <w:tc>
          <w:tcPr>
            <w:tcW w:w="1548" w:type="pct"/>
            <w:gridSpan w:val="4"/>
            <w:tcBorders>
              <w:left w:val="single" w:sz="4" w:space="0" w:color="auto"/>
            </w:tcBorders>
            <w:shd w:val="clear" w:color="auto" w:fill="FFFFFF"/>
          </w:tcPr>
          <w:p w:rsidR="002B416A" w:rsidRPr="00542D9B" w:rsidRDefault="002B416A" w:rsidP="002B416A">
            <w:pPr>
              <w:rPr>
                <w:rFonts w:cs="Times New Roman"/>
                <w:szCs w:val="24"/>
              </w:rPr>
            </w:pPr>
          </w:p>
        </w:tc>
      </w:tr>
      <w:tr w:rsidR="002B416A" w:rsidRPr="00542D9B" w:rsidTr="002B416A">
        <w:trPr>
          <w:trHeight w:hRule="exact" w:val="4872"/>
        </w:trPr>
        <w:tc>
          <w:tcPr>
            <w:tcW w:w="724" w:type="pct"/>
            <w:tcBorders>
              <w:top w:val="single" w:sz="4" w:space="0" w:color="auto"/>
              <w:left w:val="single" w:sz="4" w:space="0" w:color="auto"/>
            </w:tcBorders>
            <w:shd w:val="clear" w:color="auto" w:fill="FFFFFF"/>
          </w:tcPr>
          <w:p w:rsidR="002B416A" w:rsidRPr="00542D9B" w:rsidRDefault="00542D9B" w:rsidP="002B416A">
            <w:pPr>
              <w:spacing w:after="3540" w:line="240" w:lineRule="exact"/>
              <w:jc w:val="center"/>
              <w:rPr>
                <w:rFonts w:cs="Times New Roman"/>
                <w:szCs w:val="24"/>
              </w:rPr>
            </w:pPr>
            <w:r w:rsidRPr="00542D9B">
              <w:rPr>
                <w:rStyle w:val="Bodytext20"/>
                <w:rFonts w:ascii="Times New Roman" w:hAnsi="Times New Roman" w:cs="Times New Roman"/>
              </w:rPr>
              <w:t>Criteriu</w:t>
            </w:r>
          </w:p>
          <w:p w:rsidR="002B416A" w:rsidRPr="00542D9B" w:rsidRDefault="002B416A" w:rsidP="002B416A">
            <w:pPr>
              <w:spacing w:before="3540" w:after="0" w:line="240" w:lineRule="exact"/>
              <w:jc w:val="center"/>
              <w:rPr>
                <w:rFonts w:cs="Times New Roman"/>
                <w:szCs w:val="24"/>
              </w:rPr>
            </w:pPr>
          </w:p>
        </w:tc>
        <w:tc>
          <w:tcPr>
            <w:tcW w:w="398" w:type="pct"/>
            <w:tcBorders>
              <w:top w:val="single" w:sz="4" w:space="0" w:color="auto"/>
              <w:left w:val="single" w:sz="4" w:space="0" w:color="auto"/>
            </w:tcBorders>
            <w:shd w:val="clear" w:color="auto" w:fill="FFFFFF"/>
            <w:textDirection w:val="btLr"/>
          </w:tcPr>
          <w:p w:rsidR="00542D9B" w:rsidRPr="00542D9B" w:rsidRDefault="00542D9B" w:rsidP="00542D9B">
            <w:pPr>
              <w:pStyle w:val="HTMLPreformatted"/>
              <w:shd w:val="clear" w:color="auto" w:fill="FFFFFF"/>
              <w:rPr>
                <w:rFonts w:ascii="Times New Roman" w:hAnsi="Times New Roman" w:cs="Times New Roman"/>
                <w:color w:val="212121"/>
                <w:sz w:val="24"/>
                <w:szCs w:val="24"/>
              </w:rPr>
            </w:pPr>
            <w:r w:rsidRPr="00542D9B">
              <w:rPr>
                <w:rFonts w:ascii="Times New Roman" w:hAnsi="Times New Roman" w:cs="Times New Roman"/>
                <w:color w:val="212121"/>
                <w:sz w:val="24"/>
                <w:szCs w:val="24"/>
                <w:lang w:val="ro-RO"/>
              </w:rPr>
              <w:t>Pornirea nevoilor de proiectare, design-ul și specificațiile de proiectare</w:t>
            </w:r>
          </w:p>
          <w:p w:rsidR="002B416A" w:rsidRPr="00542D9B" w:rsidRDefault="002B416A" w:rsidP="002B416A">
            <w:pPr>
              <w:spacing w:after="0" w:line="302" w:lineRule="exact"/>
              <w:ind w:left="660"/>
              <w:jc w:val="left"/>
              <w:rPr>
                <w:rFonts w:cs="Times New Roman"/>
                <w:szCs w:val="24"/>
              </w:rPr>
            </w:pPr>
          </w:p>
        </w:tc>
        <w:tc>
          <w:tcPr>
            <w:tcW w:w="386" w:type="pct"/>
            <w:tcBorders>
              <w:top w:val="single" w:sz="4" w:space="0" w:color="auto"/>
              <w:left w:val="single" w:sz="4" w:space="0" w:color="auto"/>
            </w:tcBorders>
            <w:shd w:val="clear" w:color="auto" w:fill="FFFFFF"/>
            <w:textDirection w:val="btLr"/>
          </w:tcPr>
          <w:p w:rsidR="00542D9B" w:rsidRPr="00542D9B" w:rsidRDefault="00542D9B" w:rsidP="00542D9B">
            <w:pPr>
              <w:pStyle w:val="HTMLPreformatted"/>
              <w:shd w:val="clear" w:color="auto" w:fill="FFFFFF"/>
              <w:rPr>
                <w:rFonts w:ascii="Times New Roman" w:hAnsi="Times New Roman" w:cs="Times New Roman"/>
                <w:color w:val="212121"/>
                <w:sz w:val="24"/>
                <w:szCs w:val="24"/>
              </w:rPr>
            </w:pPr>
            <w:r w:rsidRPr="00542D9B">
              <w:rPr>
                <w:rFonts w:ascii="Times New Roman" w:hAnsi="Times New Roman" w:cs="Times New Roman"/>
                <w:color w:val="212121"/>
                <w:sz w:val="24"/>
                <w:szCs w:val="24"/>
                <w:lang w:val="ro-RO"/>
              </w:rPr>
              <w:t>Luarea în considerare a factorilor relevanți atunci când se generează și se dezvoltă idei</w:t>
            </w:r>
          </w:p>
          <w:p w:rsidR="002B416A" w:rsidRPr="00542D9B" w:rsidRDefault="002B416A" w:rsidP="002B416A">
            <w:pPr>
              <w:spacing w:after="0" w:line="288" w:lineRule="exact"/>
              <w:ind w:left="660"/>
              <w:jc w:val="left"/>
              <w:rPr>
                <w:rFonts w:cs="Times New Roman"/>
                <w:szCs w:val="24"/>
              </w:rPr>
            </w:pPr>
          </w:p>
        </w:tc>
        <w:tc>
          <w:tcPr>
            <w:tcW w:w="379" w:type="pct"/>
            <w:tcBorders>
              <w:top w:val="single" w:sz="4" w:space="0" w:color="auto"/>
              <w:left w:val="single" w:sz="4" w:space="0" w:color="auto"/>
            </w:tcBorders>
            <w:shd w:val="clear" w:color="auto" w:fill="FFFFFF"/>
            <w:textDirection w:val="btLr"/>
          </w:tcPr>
          <w:p w:rsidR="00542D9B" w:rsidRPr="00542D9B" w:rsidRDefault="00542D9B" w:rsidP="00542D9B">
            <w:pPr>
              <w:pStyle w:val="HTMLPreformatted"/>
              <w:shd w:val="clear" w:color="auto" w:fill="FFFFFF"/>
              <w:rPr>
                <w:rFonts w:ascii="Times New Roman" w:hAnsi="Times New Roman" w:cs="Times New Roman"/>
                <w:color w:val="212121"/>
                <w:sz w:val="24"/>
                <w:szCs w:val="24"/>
              </w:rPr>
            </w:pPr>
            <w:r w:rsidRPr="00542D9B">
              <w:rPr>
                <w:rFonts w:ascii="Times New Roman" w:hAnsi="Times New Roman" w:cs="Times New Roman"/>
                <w:color w:val="212121"/>
                <w:sz w:val="24"/>
                <w:szCs w:val="24"/>
                <w:lang w:val="ro-RO"/>
              </w:rPr>
              <w:t>Schițarea designului</w:t>
            </w:r>
          </w:p>
          <w:p w:rsidR="002B416A" w:rsidRPr="00542D9B" w:rsidRDefault="002B416A" w:rsidP="002B416A">
            <w:pPr>
              <w:spacing w:after="0" w:line="200" w:lineRule="exact"/>
              <w:ind w:left="520"/>
              <w:jc w:val="left"/>
              <w:rPr>
                <w:rFonts w:cs="Times New Roman"/>
                <w:szCs w:val="24"/>
              </w:rPr>
            </w:pPr>
          </w:p>
        </w:tc>
        <w:tc>
          <w:tcPr>
            <w:tcW w:w="403" w:type="pct"/>
            <w:tcBorders>
              <w:top w:val="single" w:sz="4" w:space="0" w:color="auto"/>
              <w:left w:val="single" w:sz="4" w:space="0" w:color="auto"/>
            </w:tcBorders>
            <w:shd w:val="clear" w:color="auto" w:fill="FFFFFF"/>
            <w:textDirection w:val="btLr"/>
          </w:tcPr>
          <w:p w:rsidR="00542D9B" w:rsidRPr="00542D9B" w:rsidRDefault="00542D9B" w:rsidP="00542D9B">
            <w:pPr>
              <w:pStyle w:val="HTMLPreformatted"/>
              <w:shd w:val="clear" w:color="auto" w:fill="FFFFFF"/>
              <w:rPr>
                <w:rFonts w:ascii="Times New Roman" w:hAnsi="Times New Roman" w:cs="Times New Roman"/>
                <w:color w:val="212121"/>
                <w:sz w:val="24"/>
                <w:szCs w:val="24"/>
              </w:rPr>
            </w:pPr>
            <w:r w:rsidRPr="00542D9B">
              <w:rPr>
                <w:rFonts w:ascii="Times New Roman" w:hAnsi="Times New Roman" w:cs="Times New Roman"/>
                <w:color w:val="212121"/>
                <w:sz w:val="24"/>
                <w:szCs w:val="24"/>
                <w:lang w:val="ro-RO"/>
              </w:rPr>
              <w:t>Scenă redată a ideii dezvoltate</w:t>
            </w:r>
          </w:p>
          <w:p w:rsidR="002B416A" w:rsidRPr="00542D9B" w:rsidRDefault="002B416A" w:rsidP="002B416A">
            <w:pPr>
              <w:spacing w:after="0" w:line="200" w:lineRule="exact"/>
              <w:ind w:left="340"/>
              <w:jc w:val="left"/>
              <w:rPr>
                <w:rFonts w:cs="Times New Roman"/>
                <w:szCs w:val="24"/>
              </w:rPr>
            </w:pPr>
          </w:p>
        </w:tc>
        <w:tc>
          <w:tcPr>
            <w:tcW w:w="379" w:type="pct"/>
            <w:tcBorders>
              <w:top w:val="single" w:sz="4" w:space="0" w:color="auto"/>
              <w:left w:val="single" w:sz="4" w:space="0" w:color="auto"/>
            </w:tcBorders>
            <w:shd w:val="clear" w:color="auto" w:fill="FFFFFF"/>
            <w:textDirection w:val="btLr"/>
          </w:tcPr>
          <w:p w:rsidR="00542D9B" w:rsidRPr="00542D9B" w:rsidRDefault="00542D9B" w:rsidP="00542D9B">
            <w:pPr>
              <w:pStyle w:val="HTMLPreformatted"/>
              <w:shd w:val="clear" w:color="auto" w:fill="FFFFFF"/>
              <w:rPr>
                <w:rFonts w:ascii="Times New Roman" w:hAnsi="Times New Roman" w:cs="Times New Roman"/>
                <w:color w:val="212121"/>
                <w:sz w:val="24"/>
                <w:szCs w:val="24"/>
              </w:rPr>
            </w:pPr>
            <w:r w:rsidRPr="00542D9B">
              <w:rPr>
                <w:rFonts w:ascii="Times New Roman" w:hAnsi="Times New Roman" w:cs="Times New Roman"/>
                <w:color w:val="212121"/>
                <w:sz w:val="24"/>
                <w:szCs w:val="24"/>
                <w:lang w:val="ro-RO"/>
              </w:rPr>
              <w:t>Construirea de machete rapide pentru proiectare</w:t>
            </w:r>
          </w:p>
          <w:p w:rsidR="002B416A" w:rsidRPr="00542D9B" w:rsidRDefault="002B416A" w:rsidP="002B416A">
            <w:pPr>
              <w:spacing w:after="0" w:line="200" w:lineRule="exact"/>
              <w:ind w:left="520"/>
              <w:jc w:val="left"/>
              <w:rPr>
                <w:rFonts w:cs="Times New Roman"/>
                <w:szCs w:val="24"/>
              </w:rPr>
            </w:pPr>
          </w:p>
        </w:tc>
        <w:tc>
          <w:tcPr>
            <w:tcW w:w="389" w:type="pct"/>
            <w:tcBorders>
              <w:top w:val="single" w:sz="4" w:space="0" w:color="auto"/>
              <w:left w:val="single" w:sz="4" w:space="0" w:color="auto"/>
            </w:tcBorders>
            <w:shd w:val="clear" w:color="auto" w:fill="FFFFFF"/>
            <w:textDirection w:val="btLr"/>
          </w:tcPr>
          <w:p w:rsidR="002B416A" w:rsidRPr="00542D9B" w:rsidRDefault="00542D9B" w:rsidP="00542D9B">
            <w:pPr>
              <w:rPr>
                <w:rFonts w:cs="Times New Roman"/>
                <w:szCs w:val="24"/>
              </w:rPr>
            </w:pPr>
            <w:r w:rsidRPr="00542D9B">
              <w:rPr>
                <w:rFonts w:cs="Times New Roman"/>
                <w:szCs w:val="24"/>
              </w:rPr>
              <w:br/>
            </w:r>
            <w:proofErr w:type="spellStart"/>
            <w:r w:rsidRPr="00542D9B">
              <w:rPr>
                <w:rFonts w:cs="Times New Roman"/>
                <w:szCs w:val="24"/>
                <w:shd w:val="clear" w:color="auto" w:fill="FFFFFF"/>
              </w:rPr>
              <w:t>Planificarea</w:t>
            </w:r>
            <w:proofErr w:type="spellEnd"/>
            <w:r w:rsidRPr="00542D9B">
              <w:rPr>
                <w:rFonts w:cs="Times New Roman"/>
                <w:szCs w:val="24"/>
                <w:shd w:val="clear" w:color="auto" w:fill="FFFFFF"/>
              </w:rPr>
              <w:t xml:space="preserve"> </w:t>
            </w:r>
            <w:proofErr w:type="spellStart"/>
            <w:r w:rsidRPr="00542D9B">
              <w:rPr>
                <w:rFonts w:cs="Times New Roman"/>
                <w:szCs w:val="24"/>
                <w:shd w:val="clear" w:color="auto" w:fill="FFFFFF"/>
              </w:rPr>
              <w:t>pașilor</w:t>
            </w:r>
            <w:proofErr w:type="spellEnd"/>
            <w:r w:rsidRPr="00542D9B">
              <w:rPr>
                <w:rFonts w:cs="Times New Roman"/>
                <w:szCs w:val="24"/>
                <w:shd w:val="clear" w:color="auto" w:fill="FFFFFF"/>
              </w:rPr>
              <w:t xml:space="preserve"> </w:t>
            </w:r>
            <w:proofErr w:type="spellStart"/>
            <w:r w:rsidRPr="00542D9B">
              <w:rPr>
                <w:rFonts w:cs="Times New Roman"/>
                <w:szCs w:val="24"/>
                <w:shd w:val="clear" w:color="auto" w:fill="FFFFFF"/>
              </w:rPr>
              <w:t>pentru</w:t>
            </w:r>
            <w:proofErr w:type="spellEnd"/>
            <w:r w:rsidRPr="00542D9B">
              <w:rPr>
                <w:rFonts w:cs="Times New Roman"/>
                <w:szCs w:val="24"/>
                <w:shd w:val="clear" w:color="auto" w:fill="FFFFFF"/>
              </w:rPr>
              <w:t xml:space="preserve"> </w:t>
            </w:r>
            <w:proofErr w:type="spellStart"/>
            <w:r w:rsidRPr="00542D9B">
              <w:rPr>
                <w:rFonts w:cs="Times New Roman"/>
                <w:szCs w:val="24"/>
                <w:shd w:val="clear" w:color="auto" w:fill="FFFFFF"/>
              </w:rPr>
              <w:t>prototipuri</w:t>
            </w:r>
            <w:proofErr w:type="spellEnd"/>
          </w:p>
        </w:tc>
        <w:tc>
          <w:tcPr>
            <w:tcW w:w="393" w:type="pct"/>
            <w:tcBorders>
              <w:top w:val="single" w:sz="4" w:space="0" w:color="auto"/>
              <w:left w:val="single" w:sz="4" w:space="0" w:color="auto"/>
            </w:tcBorders>
            <w:shd w:val="clear" w:color="auto" w:fill="FFFFFF"/>
            <w:textDirection w:val="btLr"/>
          </w:tcPr>
          <w:p w:rsidR="00542D9B" w:rsidRPr="00542D9B" w:rsidRDefault="00542D9B" w:rsidP="00542D9B">
            <w:pPr>
              <w:pStyle w:val="HTMLPreformatted"/>
              <w:shd w:val="clear" w:color="auto" w:fill="FFFFFF"/>
              <w:rPr>
                <w:rFonts w:ascii="Times New Roman" w:hAnsi="Times New Roman" w:cs="Times New Roman"/>
                <w:color w:val="212121"/>
                <w:sz w:val="24"/>
                <w:szCs w:val="24"/>
              </w:rPr>
            </w:pPr>
            <w:r w:rsidRPr="00542D9B">
              <w:rPr>
                <w:rFonts w:ascii="Times New Roman" w:hAnsi="Times New Roman" w:cs="Times New Roman"/>
                <w:color w:val="212121"/>
                <w:sz w:val="24"/>
                <w:szCs w:val="24"/>
                <w:lang w:val="ro-RO"/>
              </w:rPr>
              <w:t>Realizând prototipul</w:t>
            </w:r>
          </w:p>
          <w:p w:rsidR="002B416A" w:rsidRPr="00542D9B" w:rsidRDefault="002B416A" w:rsidP="002B416A">
            <w:pPr>
              <w:spacing w:after="0" w:line="200" w:lineRule="exact"/>
              <w:ind w:left="520"/>
              <w:jc w:val="left"/>
              <w:rPr>
                <w:rFonts w:cs="Times New Roman"/>
                <w:szCs w:val="24"/>
              </w:rPr>
            </w:pPr>
          </w:p>
        </w:tc>
        <w:tc>
          <w:tcPr>
            <w:tcW w:w="376" w:type="pct"/>
            <w:tcBorders>
              <w:top w:val="single" w:sz="4" w:space="0" w:color="auto"/>
              <w:left w:val="single" w:sz="4" w:space="0" w:color="auto"/>
            </w:tcBorders>
            <w:shd w:val="clear" w:color="auto" w:fill="FFFFFF"/>
            <w:textDirection w:val="btLr"/>
          </w:tcPr>
          <w:p w:rsidR="002B416A" w:rsidRPr="00542D9B" w:rsidRDefault="002B416A" w:rsidP="002B416A">
            <w:pPr>
              <w:spacing w:after="0" w:line="200" w:lineRule="exact"/>
              <w:ind w:left="520"/>
              <w:jc w:val="left"/>
              <w:rPr>
                <w:rFonts w:cs="Times New Roman"/>
                <w:szCs w:val="24"/>
              </w:rPr>
            </w:pPr>
            <w:r w:rsidRPr="00542D9B">
              <w:rPr>
                <w:rStyle w:val="Bodytext210pt"/>
                <w:rFonts w:ascii="Times New Roman" w:hAnsi="Times New Roman" w:cs="Times New Roman"/>
                <w:sz w:val="24"/>
                <w:szCs w:val="24"/>
              </w:rPr>
              <w:t>Scor</w:t>
            </w:r>
          </w:p>
        </w:tc>
        <w:tc>
          <w:tcPr>
            <w:tcW w:w="389" w:type="pct"/>
            <w:tcBorders>
              <w:top w:val="single" w:sz="4" w:space="0" w:color="auto"/>
              <w:left w:val="single" w:sz="4" w:space="0" w:color="auto"/>
            </w:tcBorders>
            <w:shd w:val="clear" w:color="auto" w:fill="FFFFFF"/>
            <w:textDirection w:val="btLr"/>
          </w:tcPr>
          <w:p w:rsidR="002B416A" w:rsidRPr="00542D9B" w:rsidRDefault="00542D9B" w:rsidP="002B416A">
            <w:pPr>
              <w:spacing w:after="0" w:line="200" w:lineRule="exact"/>
              <w:ind w:left="520"/>
              <w:jc w:val="left"/>
              <w:rPr>
                <w:rFonts w:cs="Times New Roman"/>
                <w:szCs w:val="24"/>
              </w:rPr>
            </w:pPr>
            <w:r w:rsidRPr="00542D9B">
              <w:rPr>
                <w:rStyle w:val="Bodytext210pt"/>
                <w:rFonts w:ascii="Times New Roman" w:hAnsi="Times New Roman" w:cs="Times New Roman"/>
                <w:sz w:val="24"/>
                <w:szCs w:val="24"/>
              </w:rPr>
              <w:t>Marcaj total</w:t>
            </w:r>
          </w:p>
        </w:tc>
        <w:tc>
          <w:tcPr>
            <w:tcW w:w="395" w:type="pct"/>
            <w:tcBorders>
              <w:top w:val="single" w:sz="4" w:space="0" w:color="auto"/>
              <w:left w:val="single" w:sz="4" w:space="0" w:color="auto"/>
            </w:tcBorders>
            <w:shd w:val="clear" w:color="auto" w:fill="FFFFFF"/>
            <w:textDirection w:val="btLr"/>
          </w:tcPr>
          <w:p w:rsidR="002B416A" w:rsidRPr="00542D9B" w:rsidRDefault="00542D9B" w:rsidP="002B416A">
            <w:pPr>
              <w:spacing w:after="0" w:line="200" w:lineRule="exact"/>
              <w:ind w:left="520"/>
              <w:jc w:val="left"/>
              <w:rPr>
                <w:rFonts w:cs="Times New Roman"/>
                <w:szCs w:val="24"/>
              </w:rPr>
            </w:pPr>
            <w:r w:rsidRPr="00542D9B">
              <w:rPr>
                <w:rStyle w:val="Bodytext210pt"/>
                <w:rFonts w:ascii="Times New Roman" w:hAnsi="Times New Roman" w:cs="Times New Roman"/>
                <w:sz w:val="24"/>
                <w:szCs w:val="24"/>
              </w:rPr>
              <w:t xml:space="preserve">Pondere </w:t>
            </w:r>
            <w:r w:rsidR="002B416A" w:rsidRPr="00542D9B">
              <w:rPr>
                <w:rStyle w:val="Bodytext210pt"/>
                <w:rFonts w:ascii="Times New Roman" w:hAnsi="Times New Roman" w:cs="Times New Roman"/>
                <w:sz w:val="24"/>
                <w:szCs w:val="24"/>
              </w:rPr>
              <w:t>(%)</w:t>
            </w:r>
          </w:p>
        </w:tc>
        <w:tc>
          <w:tcPr>
            <w:tcW w:w="388" w:type="pct"/>
            <w:tcBorders>
              <w:top w:val="single" w:sz="4" w:space="0" w:color="auto"/>
              <w:left w:val="single" w:sz="4" w:space="0" w:color="auto"/>
              <w:right w:val="single" w:sz="4" w:space="0" w:color="auto"/>
            </w:tcBorders>
            <w:shd w:val="clear" w:color="auto" w:fill="FFFFFF"/>
            <w:textDirection w:val="btLr"/>
          </w:tcPr>
          <w:p w:rsidR="00542D9B" w:rsidRPr="00542D9B" w:rsidRDefault="00542D9B" w:rsidP="00542D9B">
            <w:pPr>
              <w:pStyle w:val="HTMLPreformatted"/>
              <w:shd w:val="clear" w:color="auto" w:fill="FFFFFF"/>
              <w:rPr>
                <w:rFonts w:ascii="Times New Roman" w:hAnsi="Times New Roman" w:cs="Times New Roman"/>
                <w:color w:val="212121"/>
                <w:sz w:val="24"/>
                <w:szCs w:val="24"/>
              </w:rPr>
            </w:pPr>
            <w:r w:rsidRPr="00542D9B">
              <w:rPr>
                <w:rFonts w:ascii="Times New Roman" w:hAnsi="Times New Roman" w:cs="Times New Roman"/>
                <w:color w:val="212121"/>
                <w:sz w:val="24"/>
                <w:szCs w:val="24"/>
                <w:lang w:val="ro-RO"/>
              </w:rPr>
              <w:t>Scor ponderat (scor / totală) x ponderare</w:t>
            </w:r>
          </w:p>
          <w:p w:rsidR="002B416A" w:rsidRPr="00542D9B" w:rsidRDefault="002B416A" w:rsidP="002B416A">
            <w:pPr>
              <w:spacing w:after="0" w:line="200" w:lineRule="exact"/>
              <w:ind w:left="660"/>
              <w:jc w:val="left"/>
              <w:rPr>
                <w:rFonts w:cs="Times New Roman"/>
                <w:szCs w:val="24"/>
              </w:rPr>
            </w:pPr>
          </w:p>
        </w:tc>
      </w:tr>
      <w:tr w:rsidR="002B416A" w:rsidRPr="00542D9B" w:rsidTr="00542D9B">
        <w:trPr>
          <w:trHeight w:hRule="exact" w:val="532"/>
        </w:trPr>
        <w:tc>
          <w:tcPr>
            <w:tcW w:w="724" w:type="pct"/>
            <w:tcBorders>
              <w:top w:val="single" w:sz="4" w:space="0" w:color="auto"/>
              <w:left w:val="single" w:sz="4" w:space="0" w:color="auto"/>
            </w:tcBorders>
            <w:shd w:val="clear" w:color="auto" w:fill="FFFFFF"/>
            <w:vAlign w:val="bottom"/>
          </w:tcPr>
          <w:p w:rsidR="002B416A" w:rsidRPr="00542D9B" w:rsidRDefault="002B416A" w:rsidP="00542D9B">
            <w:pPr>
              <w:spacing w:after="0" w:line="240" w:lineRule="exact"/>
              <w:jc w:val="center"/>
              <w:rPr>
                <w:rFonts w:cs="Times New Roman"/>
                <w:szCs w:val="24"/>
              </w:rPr>
            </w:pPr>
            <w:r w:rsidRPr="00542D9B">
              <w:rPr>
                <w:rStyle w:val="Bodytext20"/>
                <w:rFonts w:ascii="Times New Roman" w:hAnsi="Times New Roman" w:cs="Times New Roman"/>
              </w:rPr>
              <w:t>[</w:t>
            </w:r>
            <w:r w:rsidR="00542D9B">
              <w:rPr>
                <w:rStyle w:val="Bodytext20"/>
                <w:rFonts w:ascii="Times New Roman" w:hAnsi="Times New Roman" w:cs="Times New Roman"/>
              </w:rPr>
              <w:t>Marcaj total</w:t>
            </w:r>
            <w:r w:rsidRPr="00542D9B">
              <w:rPr>
                <w:rStyle w:val="Bodytext20"/>
                <w:rFonts w:ascii="Times New Roman" w:hAnsi="Times New Roman" w:cs="Times New Roman"/>
              </w:rPr>
              <w:t>]</w:t>
            </w:r>
          </w:p>
        </w:tc>
        <w:tc>
          <w:tcPr>
            <w:tcW w:w="398"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[5]</w:t>
            </w:r>
          </w:p>
        </w:tc>
        <w:tc>
          <w:tcPr>
            <w:tcW w:w="386"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[10]</w:t>
            </w:r>
          </w:p>
        </w:tc>
        <w:tc>
          <w:tcPr>
            <w:tcW w:w="379" w:type="pct"/>
            <w:tcBorders>
              <w:top w:val="single" w:sz="4" w:space="0" w:color="auto"/>
              <w:left w:val="single" w:sz="4" w:space="0" w:color="auto"/>
            </w:tcBorders>
            <w:shd w:val="clear" w:color="auto" w:fill="FFFFFF"/>
          </w:tcPr>
          <w:p w:rsidR="002B416A" w:rsidRPr="00542D9B" w:rsidRDefault="002B416A" w:rsidP="002B416A">
            <w:pPr>
              <w:spacing w:after="0" w:line="240" w:lineRule="exact"/>
              <w:jc w:val="left"/>
              <w:rPr>
                <w:rFonts w:cs="Times New Roman"/>
                <w:szCs w:val="24"/>
              </w:rPr>
            </w:pPr>
            <w:r w:rsidRPr="00542D9B">
              <w:rPr>
                <w:rStyle w:val="Bodytext210pt"/>
                <w:rFonts w:ascii="Times New Roman" w:hAnsi="Times New Roman" w:cs="Times New Roman"/>
                <w:sz w:val="24"/>
                <w:szCs w:val="24"/>
              </w:rPr>
              <w:t>|</w:t>
            </w:r>
            <w:r w:rsidRPr="00542D9B">
              <w:rPr>
                <w:rStyle w:val="Bodytext20"/>
                <w:rFonts w:ascii="Times New Roman" w:hAnsi="Times New Roman" w:cs="Times New Roman"/>
              </w:rPr>
              <w:t xml:space="preserve"> [8]</w:t>
            </w:r>
          </w:p>
        </w:tc>
        <w:tc>
          <w:tcPr>
            <w:tcW w:w="403"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[7]</w:t>
            </w:r>
          </w:p>
        </w:tc>
        <w:tc>
          <w:tcPr>
            <w:tcW w:w="379"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[5]</w:t>
            </w:r>
          </w:p>
        </w:tc>
        <w:tc>
          <w:tcPr>
            <w:tcW w:w="389" w:type="pct"/>
            <w:tcBorders>
              <w:top w:val="single" w:sz="4" w:space="0" w:color="auto"/>
              <w:left w:val="single" w:sz="4" w:space="0" w:color="auto"/>
            </w:tcBorders>
            <w:shd w:val="clear" w:color="auto" w:fill="FFFFFF"/>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 [3]</w:t>
            </w:r>
          </w:p>
        </w:tc>
        <w:tc>
          <w:tcPr>
            <w:tcW w:w="769" w:type="pct"/>
            <w:gridSpan w:val="2"/>
            <w:tcBorders>
              <w:top w:val="single" w:sz="4" w:space="0" w:color="auto"/>
              <w:left w:val="single" w:sz="4" w:space="0" w:color="auto"/>
            </w:tcBorders>
            <w:shd w:val="clear" w:color="auto" w:fill="FFFFFF"/>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 [12] |</w:t>
            </w:r>
          </w:p>
        </w:tc>
        <w:tc>
          <w:tcPr>
            <w:tcW w:w="389" w:type="pct"/>
            <w:shd w:val="clear" w:color="auto" w:fill="FFFFFF"/>
          </w:tcPr>
          <w:p w:rsidR="002B416A" w:rsidRPr="00542D9B" w:rsidRDefault="002B416A" w:rsidP="002B416A">
            <w:pPr>
              <w:rPr>
                <w:rFonts w:cs="Times New Roman"/>
                <w:szCs w:val="24"/>
              </w:rPr>
            </w:pPr>
          </w:p>
        </w:tc>
        <w:tc>
          <w:tcPr>
            <w:tcW w:w="395" w:type="pct"/>
            <w:shd w:val="clear" w:color="auto" w:fill="FFFFFF"/>
          </w:tcPr>
          <w:p w:rsidR="002B416A" w:rsidRPr="00542D9B" w:rsidRDefault="002B416A" w:rsidP="002B416A">
            <w:pPr>
              <w:rPr>
                <w:rFonts w:cs="Times New Roman"/>
                <w:szCs w:val="24"/>
              </w:rPr>
            </w:pPr>
          </w:p>
        </w:tc>
        <w:tc>
          <w:tcPr>
            <w:tcW w:w="388" w:type="pct"/>
            <w:tcBorders>
              <w:top w:val="single" w:sz="4" w:space="0" w:color="auto"/>
              <w:right w:val="single" w:sz="4" w:space="0" w:color="auto"/>
            </w:tcBorders>
            <w:shd w:val="clear" w:color="auto" w:fill="FFFFFF"/>
          </w:tcPr>
          <w:p w:rsidR="002B416A" w:rsidRPr="00542D9B" w:rsidRDefault="002B416A" w:rsidP="002B416A">
            <w:pPr>
              <w:spacing w:after="0" w:line="240" w:lineRule="exact"/>
              <w:jc w:val="left"/>
              <w:rPr>
                <w:rFonts w:cs="Times New Roman"/>
                <w:szCs w:val="24"/>
              </w:rPr>
            </w:pPr>
            <w:r w:rsidRPr="00542D9B">
              <w:rPr>
                <w:rStyle w:val="Bodytext210pt"/>
                <w:rFonts w:ascii="Times New Roman" w:hAnsi="Times New Roman" w:cs="Times New Roman"/>
                <w:sz w:val="24"/>
                <w:szCs w:val="24"/>
              </w:rPr>
              <w:t>|</w:t>
            </w:r>
            <w:r w:rsidRPr="00542D9B">
              <w:rPr>
                <w:rStyle w:val="Bodytext20"/>
                <w:rFonts w:ascii="Times New Roman" w:hAnsi="Times New Roman" w:cs="Times New Roman"/>
              </w:rPr>
              <w:t xml:space="preserve"> [100]</w:t>
            </w:r>
          </w:p>
        </w:tc>
      </w:tr>
      <w:tr w:rsidR="002B416A" w:rsidRPr="00542D9B" w:rsidTr="002B416A">
        <w:trPr>
          <w:trHeight w:hRule="exact" w:val="402"/>
        </w:trPr>
        <w:tc>
          <w:tcPr>
            <w:tcW w:w="724"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1</w:t>
            </w:r>
          </w:p>
        </w:tc>
        <w:tc>
          <w:tcPr>
            <w:tcW w:w="398"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w:t>
            </w:r>
          </w:p>
        </w:tc>
        <w:tc>
          <w:tcPr>
            <w:tcW w:w="386"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w:t>
            </w:r>
          </w:p>
        </w:tc>
        <w:tc>
          <w:tcPr>
            <w:tcW w:w="379"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1 6</w:t>
            </w:r>
          </w:p>
        </w:tc>
        <w:tc>
          <w:tcPr>
            <w:tcW w:w="403"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5</w:t>
            </w:r>
          </w:p>
        </w:tc>
        <w:tc>
          <w:tcPr>
            <w:tcW w:w="379"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w:t>
            </w:r>
          </w:p>
        </w:tc>
        <w:tc>
          <w:tcPr>
            <w:tcW w:w="389"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1 *</w:t>
            </w:r>
          </w:p>
        </w:tc>
        <w:tc>
          <w:tcPr>
            <w:tcW w:w="393" w:type="pct"/>
            <w:tcBorders>
              <w:top w:val="single" w:sz="4" w:space="0" w:color="auto"/>
              <w:left w:val="single" w:sz="4" w:space="0" w:color="auto"/>
            </w:tcBorders>
            <w:shd w:val="clear" w:color="auto" w:fill="FFFFFF"/>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 10</w:t>
            </w:r>
          </w:p>
        </w:tc>
        <w:tc>
          <w:tcPr>
            <w:tcW w:w="376"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21</w:t>
            </w:r>
          </w:p>
        </w:tc>
        <w:tc>
          <w:tcPr>
            <w:tcW w:w="389"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27</w:t>
            </w:r>
          </w:p>
        </w:tc>
        <w:tc>
          <w:tcPr>
            <w:tcW w:w="395"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20</w:t>
            </w:r>
          </w:p>
        </w:tc>
        <w:tc>
          <w:tcPr>
            <w:tcW w:w="388" w:type="pct"/>
            <w:tcBorders>
              <w:top w:val="single" w:sz="4" w:space="0" w:color="auto"/>
              <w:left w:val="single" w:sz="4" w:space="0" w:color="auto"/>
              <w:right w:val="single" w:sz="4" w:space="0" w:color="auto"/>
            </w:tcBorders>
            <w:shd w:val="clear" w:color="auto" w:fill="FFFFFF"/>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 15.6</w:t>
            </w:r>
          </w:p>
        </w:tc>
      </w:tr>
      <w:tr w:rsidR="002B416A" w:rsidRPr="00542D9B" w:rsidTr="002B416A">
        <w:trPr>
          <w:trHeight w:hRule="exact" w:val="402"/>
        </w:trPr>
        <w:tc>
          <w:tcPr>
            <w:tcW w:w="724"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2</w:t>
            </w:r>
          </w:p>
        </w:tc>
        <w:tc>
          <w:tcPr>
            <w:tcW w:w="398"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w:t>
            </w:r>
          </w:p>
        </w:tc>
        <w:tc>
          <w:tcPr>
            <w:tcW w:w="386"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6</w:t>
            </w:r>
          </w:p>
        </w:tc>
        <w:tc>
          <w:tcPr>
            <w:tcW w:w="379"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 xml:space="preserve">1 </w:t>
            </w:r>
            <w:r w:rsidRPr="00542D9B">
              <w:rPr>
                <w:rStyle w:val="Bodytext20"/>
                <w:rFonts w:ascii="Times New Roman" w:hAnsi="Times New Roman" w:cs="Times New Roman"/>
                <w:vertAlign w:val="superscript"/>
              </w:rPr>
              <w:t>5</w:t>
            </w:r>
          </w:p>
        </w:tc>
        <w:tc>
          <w:tcPr>
            <w:tcW w:w="403"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7</w:t>
            </w:r>
          </w:p>
        </w:tc>
        <w:tc>
          <w:tcPr>
            <w:tcW w:w="379"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w:t>
            </w:r>
          </w:p>
        </w:tc>
        <w:tc>
          <w:tcPr>
            <w:tcW w:w="389"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1 3</w:t>
            </w:r>
          </w:p>
        </w:tc>
        <w:tc>
          <w:tcPr>
            <w:tcW w:w="393"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1 8</w:t>
            </w:r>
          </w:p>
        </w:tc>
        <w:tc>
          <w:tcPr>
            <w:tcW w:w="376"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29</w:t>
            </w:r>
          </w:p>
        </w:tc>
        <w:tc>
          <w:tcPr>
            <w:tcW w:w="389"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40</w:t>
            </w:r>
          </w:p>
        </w:tc>
        <w:tc>
          <w:tcPr>
            <w:tcW w:w="395"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50</w:t>
            </w:r>
          </w:p>
        </w:tc>
        <w:tc>
          <w:tcPr>
            <w:tcW w:w="388" w:type="pct"/>
            <w:tcBorders>
              <w:top w:val="single" w:sz="4" w:space="0" w:color="auto"/>
              <w:left w:val="single" w:sz="4" w:space="0" w:color="auto"/>
              <w:right w:val="single" w:sz="4" w:space="0" w:color="auto"/>
            </w:tcBorders>
            <w:shd w:val="clear" w:color="auto" w:fill="FFFFFF"/>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 36.3</w:t>
            </w:r>
          </w:p>
        </w:tc>
      </w:tr>
      <w:tr w:rsidR="002B416A" w:rsidRPr="00542D9B" w:rsidTr="002B416A">
        <w:trPr>
          <w:trHeight w:hRule="exact" w:val="407"/>
        </w:trPr>
        <w:tc>
          <w:tcPr>
            <w:tcW w:w="724"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3</w:t>
            </w:r>
          </w:p>
        </w:tc>
        <w:tc>
          <w:tcPr>
            <w:tcW w:w="398"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w:t>
            </w:r>
          </w:p>
        </w:tc>
        <w:tc>
          <w:tcPr>
            <w:tcW w:w="386"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8</w:t>
            </w:r>
          </w:p>
        </w:tc>
        <w:tc>
          <w:tcPr>
            <w:tcW w:w="379" w:type="pct"/>
            <w:tcBorders>
              <w:top w:val="single" w:sz="4" w:space="0" w:color="auto"/>
              <w:left w:val="single" w:sz="4" w:space="0" w:color="auto"/>
            </w:tcBorders>
            <w:shd w:val="clear" w:color="auto" w:fill="FFFFFF"/>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 7</w:t>
            </w:r>
          </w:p>
        </w:tc>
        <w:tc>
          <w:tcPr>
            <w:tcW w:w="403"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7</w:t>
            </w:r>
          </w:p>
        </w:tc>
        <w:tc>
          <w:tcPr>
            <w:tcW w:w="379"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4</w:t>
            </w:r>
          </w:p>
        </w:tc>
        <w:tc>
          <w:tcPr>
            <w:tcW w:w="389"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1 "</w:t>
            </w:r>
          </w:p>
        </w:tc>
        <w:tc>
          <w:tcPr>
            <w:tcW w:w="393"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 "</w:t>
            </w:r>
          </w:p>
        </w:tc>
        <w:tc>
          <w:tcPr>
            <w:tcW w:w="376" w:type="pct"/>
            <w:tcBorders>
              <w:top w:val="single" w:sz="4" w:space="0" w:color="auto"/>
              <w:left w:val="single" w:sz="4" w:space="0" w:color="auto"/>
            </w:tcBorders>
            <w:shd w:val="clear" w:color="auto" w:fill="FFFFFF"/>
            <w:vAlign w:val="bottom"/>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26</w:t>
            </w:r>
          </w:p>
        </w:tc>
        <w:tc>
          <w:tcPr>
            <w:tcW w:w="389"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30</w:t>
            </w:r>
          </w:p>
        </w:tc>
        <w:tc>
          <w:tcPr>
            <w:tcW w:w="395" w:type="pct"/>
            <w:tcBorders>
              <w:top w:val="single" w:sz="4" w:space="0" w:color="auto"/>
              <w:left w:val="single" w:sz="4" w:space="0" w:color="auto"/>
            </w:tcBorders>
            <w:shd w:val="clear" w:color="auto" w:fill="FFFFFF"/>
            <w:vAlign w:val="center"/>
          </w:tcPr>
          <w:p w:rsidR="002B416A" w:rsidRPr="00542D9B" w:rsidRDefault="002B416A" w:rsidP="002B416A">
            <w:pPr>
              <w:spacing w:after="0" w:line="240" w:lineRule="exact"/>
              <w:jc w:val="center"/>
              <w:rPr>
                <w:rFonts w:cs="Times New Roman"/>
                <w:szCs w:val="24"/>
              </w:rPr>
            </w:pPr>
            <w:r w:rsidRPr="00542D9B">
              <w:rPr>
                <w:rStyle w:val="Bodytext20"/>
                <w:rFonts w:ascii="Times New Roman" w:hAnsi="Times New Roman" w:cs="Times New Roman"/>
              </w:rPr>
              <w:t>30</w:t>
            </w:r>
          </w:p>
        </w:tc>
        <w:tc>
          <w:tcPr>
            <w:tcW w:w="388" w:type="pct"/>
            <w:tcBorders>
              <w:top w:val="single" w:sz="4" w:space="0" w:color="auto"/>
              <w:left w:val="single" w:sz="4" w:space="0" w:color="auto"/>
              <w:right w:val="single" w:sz="4" w:space="0" w:color="auto"/>
            </w:tcBorders>
            <w:shd w:val="clear" w:color="auto" w:fill="FFFFFF"/>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 26.0</w:t>
            </w:r>
          </w:p>
        </w:tc>
      </w:tr>
      <w:tr w:rsidR="002B416A" w:rsidRPr="00542D9B" w:rsidTr="00542D9B">
        <w:trPr>
          <w:trHeight w:hRule="exact" w:val="577"/>
        </w:trPr>
        <w:tc>
          <w:tcPr>
            <w:tcW w:w="4612" w:type="pct"/>
            <w:gridSpan w:val="11"/>
            <w:tcBorders>
              <w:top w:val="single" w:sz="4" w:space="0" w:color="auto"/>
              <w:left w:val="single" w:sz="4" w:space="0" w:color="auto"/>
              <w:bottom w:val="single" w:sz="4" w:space="0" w:color="auto"/>
            </w:tcBorders>
            <w:shd w:val="clear" w:color="auto" w:fill="FFFFFF"/>
            <w:vAlign w:val="bottom"/>
          </w:tcPr>
          <w:p w:rsidR="00542D9B" w:rsidRPr="00542D9B" w:rsidRDefault="00542D9B" w:rsidP="00542D9B">
            <w:pPr>
              <w:pStyle w:val="HTMLPreformatted"/>
              <w:shd w:val="clear" w:color="auto" w:fill="FFFFFF"/>
              <w:rPr>
                <w:rFonts w:ascii="Times New Roman" w:hAnsi="Times New Roman" w:cs="Times New Roman"/>
                <w:color w:val="212121"/>
                <w:sz w:val="24"/>
                <w:szCs w:val="24"/>
              </w:rPr>
            </w:pPr>
            <w:r w:rsidRPr="00542D9B">
              <w:rPr>
                <w:rFonts w:ascii="Times New Roman" w:hAnsi="Times New Roman" w:cs="Times New Roman"/>
                <w:color w:val="212121"/>
                <w:sz w:val="24"/>
                <w:szCs w:val="24"/>
                <w:lang w:val="ro-RO"/>
              </w:rPr>
              <w:t xml:space="preserve">              </w:t>
            </w:r>
            <w:r>
              <w:rPr>
                <w:rFonts w:ascii="Times New Roman" w:hAnsi="Times New Roman" w:cs="Times New Roman"/>
                <w:color w:val="212121"/>
                <w:sz w:val="24"/>
                <w:szCs w:val="24"/>
                <w:lang w:val="ro-RO"/>
              </w:rPr>
              <w:t xml:space="preserve">                             </w:t>
            </w:r>
            <w:r w:rsidRPr="00542D9B">
              <w:rPr>
                <w:rFonts w:ascii="Times New Roman" w:hAnsi="Times New Roman" w:cs="Times New Roman"/>
                <w:color w:val="212121"/>
                <w:sz w:val="24"/>
                <w:szCs w:val="24"/>
                <w:lang w:val="ro-RO"/>
              </w:rPr>
              <w:t xml:space="preserve">  Notă tota</w:t>
            </w:r>
            <w:r>
              <w:rPr>
                <w:rFonts w:ascii="Times New Roman" w:hAnsi="Times New Roman" w:cs="Times New Roman"/>
                <w:color w:val="212121"/>
                <w:sz w:val="24"/>
                <w:szCs w:val="24"/>
                <w:lang w:val="ro-RO"/>
              </w:rPr>
              <w:t xml:space="preserve">lă pentru elevul X la sfârșitul </w:t>
            </w:r>
            <w:r w:rsidRPr="00542D9B">
              <w:rPr>
                <w:rFonts w:ascii="Times New Roman" w:hAnsi="Times New Roman" w:cs="Times New Roman"/>
                <w:color w:val="212121"/>
                <w:sz w:val="24"/>
                <w:szCs w:val="24"/>
                <w:lang w:val="ro-RO"/>
              </w:rPr>
              <w:t>primului secundar</w:t>
            </w:r>
          </w:p>
          <w:p w:rsidR="002B416A" w:rsidRPr="00542D9B" w:rsidRDefault="002B416A" w:rsidP="002B416A">
            <w:pPr>
              <w:spacing w:after="0" w:line="240" w:lineRule="exact"/>
              <w:jc w:val="right"/>
              <w:rPr>
                <w:rFonts w:cs="Times New Roman"/>
                <w:szCs w:val="24"/>
              </w:rPr>
            </w:pPr>
          </w:p>
        </w:tc>
        <w:tc>
          <w:tcPr>
            <w:tcW w:w="388" w:type="pct"/>
            <w:tcBorders>
              <w:top w:val="single" w:sz="4" w:space="0" w:color="auto"/>
              <w:left w:val="single" w:sz="4" w:space="0" w:color="auto"/>
              <w:bottom w:val="single" w:sz="4" w:space="0" w:color="auto"/>
              <w:right w:val="single" w:sz="4" w:space="0" w:color="auto"/>
            </w:tcBorders>
            <w:shd w:val="clear" w:color="auto" w:fill="FFFFFF"/>
          </w:tcPr>
          <w:p w:rsidR="002B416A" w:rsidRPr="00542D9B" w:rsidRDefault="002B416A" w:rsidP="002B416A">
            <w:pPr>
              <w:spacing w:after="0" w:line="240" w:lineRule="exact"/>
              <w:jc w:val="left"/>
              <w:rPr>
                <w:rFonts w:cs="Times New Roman"/>
                <w:szCs w:val="24"/>
              </w:rPr>
            </w:pPr>
            <w:r w:rsidRPr="00542D9B">
              <w:rPr>
                <w:rStyle w:val="Bodytext20"/>
                <w:rFonts w:ascii="Times New Roman" w:hAnsi="Times New Roman" w:cs="Times New Roman"/>
              </w:rPr>
              <w:t>| 77.9</w:t>
            </w:r>
          </w:p>
        </w:tc>
      </w:tr>
    </w:tbl>
    <w:p w:rsidR="00595D0E" w:rsidRDefault="00595D0E" w:rsidP="002B416A">
      <w:pPr>
        <w:rPr>
          <w:rFonts w:cs="Times New Roman"/>
          <w:szCs w:val="24"/>
          <w:lang w:val="ro-RO"/>
        </w:rPr>
      </w:pPr>
    </w:p>
    <w:p w:rsidR="00542D9B" w:rsidRDefault="00542D9B" w:rsidP="002B416A">
      <w:pPr>
        <w:rPr>
          <w:rFonts w:cs="Times New Roman"/>
          <w:szCs w:val="24"/>
          <w:lang w:val="ro-RO"/>
        </w:rPr>
      </w:pPr>
    </w:p>
    <w:p w:rsidR="00542D9B" w:rsidRDefault="00542D9B" w:rsidP="002B416A">
      <w:pPr>
        <w:rPr>
          <w:rFonts w:cs="Times New Roman"/>
          <w:szCs w:val="24"/>
          <w:lang w:val="ro-RO"/>
        </w:rPr>
      </w:pPr>
    </w:p>
    <w:tbl>
      <w:tblPr>
        <w:tblW w:w="5000" w:type="pct"/>
        <w:tblCellMar>
          <w:left w:w="10" w:type="dxa"/>
          <w:right w:w="10" w:type="dxa"/>
        </w:tblCellMar>
        <w:tblLook w:val="0000" w:firstRow="0" w:lastRow="0" w:firstColumn="0" w:lastColumn="0" w:noHBand="0" w:noVBand="0"/>
      </w:tblPr>
      <w:tblGrid>
        <w:gridCol w:w="1882"/>
        <w:gridCol w:w="1872"/>
        <w:gridCol w:w="1867"/>
        <w:gridCol w:w="1872"/>
        <w:gridCol w:w="1887"/>
      </w:tblGrid>
      <w:tr w:rsidR="00542D9B" w:rsidRPr="004D5CD3" w:rsidTr="004D5CD3">
        <w:trPr>
          <w:trHeight w:hRule="exact" w:val="550"/>
        </w:trPr>
        <w:tc>
          <w:tcPr>
            <w:tcW w:w="1003" w:type="pct"/>
            <w:tcBorders>
              <w:top w:val="single" w:sz="4" w:space="0" w:color="auto"/>
              <w:left w:val="single" w:sz="4" w:space="0" w:color="auto"/>
            </w:tcBorders>
            <w:shd w:val="clear" w:color="auto" w:fill="FFFFFF"/>
          </w:tcPr>
          <w:p w:rsidR="00542D9B" w:rsidRPr="004D5CD3" w:rsidRDefault="004D5CD3" w:rsidP="00542D9B">
            <w:pPr>
              <w:spacing w:after="0" w:line="190" w:lineRule="exact"/>
              <w:jc w:val="left"/>
              <w:rPr>
                <w:rFonts w:cs="Times New Roman"/>
                <w:sz w:val="20"/>
                <w:szCs w:val="20"/>
              </w:rPr>
            </w:pPr>
            <w:r>
              <w:rPr>
                <w:rStyle w:val="Bodytext295pt"/>
                <w:rFonts w:ascii="Times New Roman" w:hAnsi="Times New Roman" w:cs="Times New Roman"/>
                <w:b w:val="0"/>
                <w:sz w:val="20"/>
                <w:szCs w:val="20"/>
              </w:rPr>
              <w:t xml:space="preserve">Criteriu </w:t>
            </w:r>
            <w:r w:rsidR="00542D9B" w:rsidRPr="004D5CD3">
              <w:rPr>
                <w:rStyle w:val="Bodytext295pt"/>
                <w:rFonts w:ascii="Times New Roman" w:hAnsi="Times New Roman" w:cs="Times New Roman"/>
                <w:b w:val="0"/>
                <w:sz w:val="20"/>
                <w:szCs w:val="20"/>
              </w:rPr>
              <w:t>[marcaj total]</w:t>
            </w:r>
          </w:p>
        </w:tc>
        <w:tc>
          <w:tcPr>
            <w:tcW w:w="998" w:type="pct"/>
            <w:tcBorders>
              <w:top w:val="single" w:sz="4" w:space="0" w:color="auto"/>
              <w:left w:val="single" w:sz="4" w:space="0" w:color="auto"/>
            </w:tcBorders>
            <w:shd w:val="clear" w:color="auto" w:fill="FFFFFF"/>
          </w:tcPr>
          <w:p w:rsidR="00542D9B" w:rsidRPr="004D5CD3" w:rsidRDefault="004D5CD3"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Nivel</w:t>
            </w:r>
            <w:r w:rsidR="00542D9B" w:rsidRPr="004D5CD3">
              <w:rPr>
                <w:rStyle w:val="Bodytext295pt"/>
                <w:rFonts w:ascii="Times New Roman" w:hAnsi="Times New Roman" w:cs="Times New Roman"/>
                <w:b w:val="0"/>
                <w:sz w:val="20"/>
                <w:szCs w:val="20"/>
              </w:rPr>
              <w:t xml:space="preserve"> 0</w:t>
            </w:r>
          </w:p>
        </w:tc>
        <w:tc>
          <w:tcPr>
            <w:tcW w:w="995" w:type="pct"/>
            <w:tcBorders>
              <w:top w:val="single" w:sz="4" w:space="0" w:color="auto"/>
              <w:left w:val="single" w:sz="4" w:space="0" w:color="auto"/>
            </w:tcBorders>
            <w:shd w:val="clear" w:color="auto" w:fill="FFFFFF"/>
          </w:tcPr>
          <w:p w:rsidR="00542D9B" w:rsidRPr="004D5CD3" w:rsidRDefault="004D5CD3"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Nivel</w:t>
            </w:r>
            <w:r w:rsidR="00542D9B" w:rsidRPr="004D5CD3">
              <w:rPr>
                <w:rStyle w:val="Bodytext295pt"/>
                <w:rFonts w:ascii="Times New Roman" w:hAnsi="Times New Roman" w:cs="Times New Roman"/>
                <w:b w:val="0"/>
                <w:sz w:val="20"/>
                <w:szCs w:val="20"/>
              </w:rPr>
              <w:t xml:space="preserve"> 1</w:t>
            </w:r>
          </w:p>
        </w:tc>
        <w:tc>
          <w:tcPr>
            <w:tcW w:w="998" w:type="pct"/>
            <w:tcBorders>
              <w:top w:val="single" w:sz="4" w:space="0" w:color="auto"/>
              <w:left w:val="single" w:sz="4" w:space="0" w:color="auto"/>
            </w:tcBorders>
            <w:shd w:val="clear" w:color="auto" w:fill="FFFFFF"/>
          </w:tcPr>
          <w:p w:rsidR="00542D9B" w:rsidRPr="004D5CD3" w:rsidRDefault="004D5CD3"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Nivel</w:t>
            </w:r>
            <w:r w:rsidR="00542D9B" w:rsidRPr="004D5CD3">
              <w:rPr>
                <w:rStyle w:val="Bodytext295pt"/>
                <w:rFonts w:ascii="Times New Roman" w:hAnsi="Times New Roman" w:cs="Times New Roman"/>
                <w:b w:val="0"/>
                <w:sz w:val="20"/>
                <w:szCs w:val="20"/>
              </w:rPr>
              <w:t xml:space="preserve"> 2</w:t>
            </w:r>
          </w:p>
        </w:tc>
        <w:tc>
          <w:tcPr>
            <w:tcW w:w="1006" w:type="pct"/>
            <w:tcBorders>
              <w:top w:val="single" w:sz="4" w:space="0" w:color="auto"/>
              <w:left w:val="single" w:sz="4" w:space="0" w:color="auto"/>
              <w:right w:val="single" w:sz="4" w:space="0" w:color="auto"/>
            </w:tcBorders>
            <w:shd w:val="clear" w:color="auto" w:fill="FFFFFF"/>
          </w:tcPr>
          <w:p w:rsidR="00542D9B" w:rsidRPr="004D5CD3" w:rsidRDefault="004D5CD3"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Nivel</w:t>
            </w:r>
            <w:r w:rsidR="00542D9B" w:rsidRPr="004D5CD3">
              <w:rPr>
                <w:rStyle w:val="Bodytext295pt"/>
                <w:rFonts w:ascii="Times New Roman" w:hAnsi="Times New Roman" w:cs="Times New Roman"/>
                <w:b w:val="0"/>
                <w:sz w:val="20"/>
                <w:szCs w:val="20"/>
              </w:rPr>
              <w:t xml:space="preserve"> 3</w:t>
            </w:r>
          </w:p>
        </w:tc>
      </w:tr>
      <w:tr w:rsidR="00542D9B" w:rsidRPr="004D5CD3" w:rsidTr="00542D9B">
        <w:trPr>
          <w:trHeight w:hRule="exact" w:val="1718"/>
        </w:trPr>
        <w:tc>
          <w:tcPr>
            <w:tcW w:w="1003" w:type="pct"/>
            <w:tcBorders>
              <w:top w:val="single" w:sz="4" w:space="0" w:color="auto"/>
              <w:left w:val="single" w:sz="4" w:space="0" w:color="auto"/>
            </w:tcBorders>
            <w:shd w:val="clear" w:color="auto" w:fill="FFFFFF"/>
          </w:tcPr>
          <w:p w:rsidR="00542D9B" w:rsidRPr="004D5CD3" w:rsidRDefault="00542D9B" w:rsidP="00542D9B">
            <w:pPr>
              <w:spacing w:after="0" w:line="240" w:lineRule="exact"/>
              <w:jc w:val="left"/>
              <w:rPr>
                <w:rFonts w:cs="Times New Roman"/>
                <w:sz w:val="20"/>
                <w:szCs w:val="20"/>
              </w:rPr>
            </w:pPr>
            <w:r w:rsidRPr="004D5CD3">
              <w:rPr>
                <w:rStyle w:val="Bodytext295pt"/>
                <w:rFonts w:ascii="Times New Roman" w:hAnsi="Times New Roman" w:cs="Times New Roman"/>
                <w:b w:val="0"/>
                <w:sz w:val="20"/>
                <w:szCs w:val="20"/>
              </w:rPr>
              <w:t>Stabilirea nevoilor de design, scurtarea designului și specificațiilor de proiectare</w:t>
            </w:r>
          </w:p>
        </w:tc>
        <w:tc>
          <w:tcPr>
            <w:tcW w:w="998" w:type="pct"/>
            <w:tcBorders>
              <w:top w:val="single" w:sz="4" w:space="0" w:color="auto"/>
              <w:left w:val="single" w:sz="4" w:space="0" w:color="auto"/>
            </w:tcBorders>
            <w:shd w:val="clear" w:color="auto" w:fill="FFFFFF"/>
          </w:tcPr>
          <w:p w:rsidR="00542D9B" w:rsidRPr="004D5CD3" w:rsidRDefault="004D34AF" w:rsidP="004D34AF">
            <w:pPr>
              <w:spacing w:after="0" w:line="245" w:lineRule="exact"/>
              <w:jc w:val="left"/>
              <w:rPr>
                <w:rFonts w:cs="Times New Roman"/>
                <w:sz w:val="20"/>
                <w:szCs w:val="20"/>
              </w:rPr>
            </w:pPr>
            <w:r w:rsidRPr="004D5CD3">
              <w:rPr>
                <w:rStyle w:val="Bodytext295pt"/>
                <w:rFonts w:ascii="Times New Roman" w:hAnsi="Times New Roman" w:cs="Times New Roman"/>
                <w:b w:val="0"/>
                <w:sz w:val="20"/>
                <w:szCs w:val="20"/>
              </w:rPr>
              <w:t>Nu este necesar niciun design, nicio specificație de proiectare.</w:t>
            </w:r>
          </w:p>
        </w:tc>
        <w:tc>
          <w:tcPr>
            <w:tcW w:w="995" w:type="pct"/>
            <w:tcBorders>
              <w:top w:val="single" w:sz="4" w:space="0" w:color="auto"/>
              <w:left w:val="single" w:sz="4" w:space="0" w:color="auto"/>
            </w:tcBorders>
            <w:shd w:val="clear" w:color="auto" w:fill="FFFFFF"/>
          </w:tcPr>
          <w:p w:rsidR="00542D9B" w:rsidRPr="004D5CD3" w:rsidRDefault="004D5CD3" w:rsidP="00542D9B">
            <w:pPr>
              <w:spacing w:after="0" w:line="235" w:lineRule="exact"/>
              <w:jc w:val="left"/>
              <w:rPr>
                <w:rFonts w:cs="Times New Roman"/>
                <w:sz w:val="20"/>
                <w:szCs w:val="20"/>
              </w:rPr>
            </w:pPr>
            <w:proofErr w:type="spellStart"/>
            <w:r w:rsidRPr="004D5CD3">
              <w:rPr>
                <w:rFonts w:cs="Times New Roman"/>
                <w:color w:val="212121"/>
                <w:sz w:val="20"/>
                <w:szCs w:val="20"/>
                <w:shd w:val="clear" w:color="auto" w:fill="FFFFFF"/>
              </w:rPr>
              <w:t>Necesitatea</w:t>
            </w:r>
            <w:proofErr w:type="spellEnd"/>
            <w:r w:rsidRPr="004D5CD3">
              <w:rPr>
                <w:rFonts w:cs="Times New Roman"/>
                <w:color w:val="212121"/>
                <w:sz w:val="20"/>
                <w:szCs w:val="20"/>
                <w:shd w:val="clear" w:color="auto" w:fill="FFFFFF"/>
              </w:rPr>
              <w:t xml:space="preserve"> de </w:t>
            </w:r>
            <w:proofErr w:type="spellStart"/>
            <w:r w:rsidRPr="004D5CD3">
              <w:rPr>
                <w:rFonts w:cs="Times New Roman"/>
                <w:color w:val="212121"/>
                <w:sz w:val="20"/>
                <w:szCs w:val="20"/>
                <w:shd w:val="clear" w:color="auto" w:fill="FFFFFF"/>
              </w:rPr>
              <w:t>proiectare</w:t>
            </w:r>
            <w:proofErr w:type="spellEnd"/>
            <w:r w:rsidRPr="004D5CD3">
              <w:rPr>
                <w:rFonts w:cs="Times New Roman"/>
                <w:color w:val="212121"/>
                <w:sz w:val="20"/>
                <w:szCs w:val="20"/>
                <w:shd w:val="clear" w:color="auto" w:fill="FFFFFF"/>
              </w:rPr>
              <w:t xml:space="preserve">, </w:t>
            </w:r>
            <w:proofErr w:type="spellStart"/>
            <w:r w:rsidRPr="004D5CD3">
              <w:rPr>
                <w:rFonts w:cs="Times New Roman"/>
                <w:color w:val="212121"/>
                <w:sz w:val="20"/>
                <w:szCs w:val="20"/>
                <w:shd w:val="clear" w:color="auto" w:fill="FFFFFF"/>
              </w:rPr>
              <w:t>specificațiile</w:t>
            </w:r>
            <w:proofErr w:type="spellEnd"/>
            <w:r w:rsidRPr="004D5CD3">
              <w:rPr>
                <w:rFonts w:cs="Times New Roman"/>
                <w:color w:val="212121"/>
                <w:sz w:val="20"/>
                <w:szCs w:val="20"/>
                <w:shd w:val="clear" w:color="auto" w:fill="FFFFFF"/>
              </w:rPr>
              <w:t xml:space="preserve"> de </w:t>
            </w:r>
            <w:proofErr w:type="spellStart"/>
            <w:r w:rsidRPr="004D5CD3">
              <w:rPr>
                <w:rFonts w:cs="Times New Roman"/>
                <w:color w:val="212121"/>
                <w:sz w:val="20"/>
                <w:szCs w:val="20"/>
                <w:shd w:val="clear" w:color="auto" w:fill="FFFFFF"/>
              </w:rPr>
              <w:t>proiectare</w:t>
            </w:r>
            <w:proofErr w:type="spellEnd"/>
            <w:r w:rsidRPr="004D5CD3">
              <w:rPr>
                <w:rFonts w:cs="Times New Roman"/>
                <w:color w:val="212121"/>
                <w:sz w:val="20"/>
                <w:szCs w:val="20"/>
                <w:shd w:val="clear" w:color="auto" w:fill="FFFFFF"/>
              </w:rPr>
              <w:t xml:space="preserve"> </w:t>
            </w:r>
            <w:proofErr w:type="spellStart"/>
            <w:r w:rsidRPr="004D5CD3">
              <w:rPr>
                <w:rFonts w:cs="Times New Roman"/>
                <w:color w:val="212121"/>
                <w:sz w:val="20"/>
                <w:szCs w:val="20"/>
                <w:shd w:val="clear" w:color="auto" w:fill="FFFFFF"/>
              </w:rPr>
              <w:t>și</w:t>
            </w:r>
            <w:proofErr w:type="spellEnd"/>
            <w:r w:rsidRPr="004D5CD3">
              <w:rPr>
                <w:rFonts w:cs="Times New Roman"/>
                <w:color w:val="212121"/>
                <w:sz w:val="20"/>
                <w:szCs w:val="20"/>
                <w:shd w:val="clear" w:color="auto" w:fill="FFFFFF"/>
              </w:rPr>
              <w:t xml:space="preserve"> </w:t>
            </w:r>
            <w:proofErr w:type="spellStart"/>
            <w:r w:rsidRPr="004D5CD3">
              <w:rPr>
                <w:rFonts w:cs="Times New Roman"/>
                <w:color w:val="212121"/>
                <w:sz w:val="20"/>
                <w:szCs w:val="20"/>
                <w:shd w:val="clear" w:color="auto" w:fill="FFFFFF"/>
              </w:rPr>
              <w:t>specificațiile</w:t>
            </w:r>
            <w:proofErr w:type="spellEnd"/>
            <w:r w:rsidRPr="004D5CD3">
              <w:rPr>
                <w:rFonts w:cs="Times New Roman"/>
                <w:color w:val="212121"/>
                <w:sz w:val="20"/>
                <w:szCs w:val="20"/>
                <w:shd w:val="clear" w:color="auto" w:fill="FFFFFF"/>
              </w:rPr>
              <w:t xml:space="preserve"> de </w:t>
            </w:r>
            <w:proofErr w:type="spellStart"/>
            <w:r w:rsidRPr="004D5CD3">
              <w:rPr>
                <w:rFonts w:cs="Times New Roman"/>
                <w:color w:val="212121"/>
                <w:sz w:val="20"/>
                <w:szCs w:val="20"/>
                <w:shd w:val="clear" w:color="auto" w:fill="FFFFFF"/>
              </w:rPr>
              <w:t>proiectare</w:t>
            </w:r>
            <w:proofErr w:type="spellEnd"/>
            <w:r w:rsidRPr="004D5CD3">
              <w:rPr>
                <w:rFonts w:cs="Times New Roman"/>
                <w:color w:val="212121"/>
                <w:sz w:val="20"/>
                <w:szCs w:val="20"/>
                <w:shd w:val="clear" w:color="auto" w:fill="FFFFFF"/>
              </w:rPr>
              <w:t xml:space="preserve"> </w:t>
            </w:r>
            <w:proofErr w:type="spellStart"/>
            <w:r w:rsidRPr="004D5CD3">
              <w:rPr>
                <w:rFonts w:cs="Times New Roman"/>
                <w:color w:val="212121"/>
                <w:sz w:val="20"/>
                <w:szCs w:val="20"/>
                <w:shd w:val="clear" w:color="auto" w:fill="FFFFFF"/>
              </w:rPr>
              <w:t>menționate</w:t>
            </w:r>
            <w:proofErr w:type="spellEnd"/>
            <w:r w:rsidRPr="004D5CD3">
              <w:rPr>
                <w:rFonts w:cs="Times New Roman"/>
                <w:color w:val="212121"/>
                <w:sz w:val="20"/>
                <w:szCs w:val="20"/>
                <w:shd w:val="clear" w:color="auto" w:fill="FFFFFF"/>
              </w:rPr>
              <w:t xml:space="preserve"> nu au </w:t>
            </w:r>
            <w:proofErr w:type="spellStart"/>
            <w:r w:rsidRPr="004D5CD3">
              <w:rPr>
                <w:rFonts w:cs="Times New Roman"/>
                <w:color w:val="212121"/>
                <w:sz w:val="20"/>
                <w:szCs w:val="20"/>
                <w:shd w:val="clear" w:color="auto" w:fill="FFFFFF"/>
              </w:rPr>
              <w:t>legătură</w:t>
            </w:r>
            <w:proofErr w:type="spellEnd"/>
            <w:r w:rsidRPr="004D5CD3">
              <w:rPr>
                <w:rFonts w:cs="Times New Roman"/>
                <w:color w:val="212121"/>
                <w:sz w:val="20"/>
                <w:szCs w:val="20"/>
                <w:shd w:val="clear" w:color="auto" w:fill="FFFFFF"/>
              </w:rPr>
              <w:t xml:space="preserve"> </w:t>
            </w:r>
            <w:proofErr w:type="spellStart"/>
            <w:r w:rsidRPr="004D5CD3">
              <w:rPr>
                <w:rFonts w:cs="Times New Roman"/>
                <w:color w:val="212121"/>
                <w:sz w:val="20"/>
                <w:szCs w:val="20"/>
                <w:shd w:val="clear" w:color="auto" w:fill="FFFFFF"/>
              </w:rPr>
              <w:t>și</w:t>
            </w:r>
            <w:proofErr w:type="spellEnd"/>
            <w:r w:rsidRPr="004D5CD3">
              <w:rPr>
                <w:rFonts w:cs="Times New Roman"/>
                <w:color w:val="212121"/>
                <w:sz w:val="20"/>
                <w:szCs w:val="20"/>
                <w:shd w:val="clear" w:color="auto" w:fill="FFFFFF"/>
              </w:rPr>
              <w:t xml:space="preserve"> / </w:t>
            </w:r>
            <w:proofErr w:type="spellStart"/>
            <w:r w:rsidRPr="004D5CD3">
              <w:rPr>
                <w:rFonts w:cs="Times New Roman"/>
                <w:color w:val="212121"/>
                <w:sz w:val="20"/>
                <w:szCs w:val="20"/>
                <w:shd w:val="clear" w:color="auto" w:fill="FFFFFF"/>
              </w:rPr>
              <w:t>sau</w:t>
            </w:r>
            <w:proofErr w:type="spellEnd"/>
            <w:r w:rsidRPr="004D5CD3">
              <w:rPr>
                <w:rFonts w:cs="Times New Roman"/>
                <w:color w:val="212121"/>
                <w:sz w:val="20"/>
                <w:szCs w:val="20"/>
                <w:shd w:val="clear" w:color="auto" w:fill="FFFFFF"/>
              </w:rPr>
              <w:t xml:space="preserve"> </w:t>
            </w:r>
            <w:proofErr w:type="spellStart"/>
            <w:r w:rsidRPr="004D5CD3">
              <w:rPr>
                <w:rFonts w:cs="Times New Roman"/>
                <w:color w:val="212121"/>
                <w:sz w:val="20"/>
                <w:szCs w:val="20"/>
                <w:shd w:val="clear" w:color="auto" w:fill="FFFFFF"/>
              </w:rPr>
              <w:t>sunt</w:t>
            </w:r>
            <w:proofErr w:type="spellEnd"/>
            <w:r w:rsidRPr="004D5CD3">
              <w:rPr>
                <w:rFonts w:cs="Times New Roman"/>
                <w:color w:val="212121"/>
                <w:sz w:val="20"/>
                <w:szCs w:val="20"/>
                <w:shd w:val="clear" w:color="auto" w:fill="FFFFFF"/>
              </w:rPr>
              <w:t xml:space="preserve"> </w:t>
            </w:r>
            <w:proofErr w:type="spellStart"/>
            <w:r w:rsidRPr="004D5CD3">
              <w:rPr>
                <w:rFonts w:cs="Times New Roman"/>
                <w:color w:val="212121"/>
                <w:sz w:val="20"/>
                <w:szCs w:val="20"/>
                <w:shd w:val="clear" w:color="auto" w:fill="FFFFFF"/>
              </w:rPr>
              <w:t>nefocalizate</w:t>
            </w:r>
            <w:proofErr w:type="spellEnd"/>
            <w:r w:rsidRPr="004D5CD3">
              <w:rPr>
                <w:rFonts w:cs="Times New Roman"/>
                <w:color w:val="212121"/>
                <w:sz w:val="20"/>
                <w:szCs w:val="20"/>
                <w:shd w:val="clear" w:color="auto" w:fill="FFFFFF"/>
              </w:rPr>
              <w:t>.</w:t>
            </w:r>
          </w:p>
        </w:tc>
        <w:tc>
          <w:tcPr>
            <w:tcW w:w="998" w:type="pct"/>
            <w:tcBorders>
              <w:top w:val="single" w:sz="4" w:space="0" w:color="auto"/>
              <w:left w:val="single" w:sz="4" w:space="0" w:color="auto"/>
            </w:tcBorders>
            <w:shd w:val="clear" w:color="auto" w:fill="FFFFFF"/>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Factorii relevanți sunt în general luați în considerare atunci când se generează și se dezvoltă idei.</w:t>
            </w:r>
          </w:p>
          <w:p w:rsidR="00542D9B" w:rsidRPr="004D5CD3" w:rsidRDefault="00542D9B" w:rsidP="00542D9B">
            <w:pPr>
              <w:spacing w:after="0" w:line="226" w:lineRule="exact"/>
              <w:jc w:val="left"/>
              <w:rPr>
                <w:rFonts w:cs="Times New Roman"/>
                <w:sz w:val="20"/>
                <w:szCs w:val="20"/>
              </w:rPr>
            </w:pPr>
          </w:p>
        </w:tc>
        <w:tc>
          <w:tcPr>
            <w:tcW w:w="1006" w:type="pct"/>
            <w:tcBorders>
              <w:top w:val="single" w:sz="4" w:space="0" w:color="auto"/>
              <w:left w:val="single" w:sz="4" w:space="0" w:color="auto"/>
              <w:right w:val="single" w:sz="4" w:space="0" w:color="auto"/>
            </w:tcBorders>
            <w:shd w:val="clear" w:color="auto" w:fill="FFFFFF"/>
          </w:tcPr>
          <w:p w:rsidR="004D5CD3" w:rsidRPr="004D5CD3" w:rsidRDefault="004D5CD3" w:rsidP="004D5CD3">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Necesitatea de proiectare, design-ul și specificațiile de design sunt clare și concise.</w:t>
            </w:r>
          </w:p>
          <w:p w:rsidR="00542D9B" w:rsidRPr="004D5CD3" w:rsidRDefault="00542D9B" w:rsidP="00542D9B">
            <w:pPr>
              <w:spacing w:after="0" w:line="226" w:lineRule="exact"/>
              <w:jc w:val="left"/>
              <w:rPr>
                <w:rFonts w:cs="Times New Roman"/>
                <w:sz w:val="20"/>
                <w:szCs w:val="20"/>
              </w:rPr>
            </w:pPr>
          </w:p>
        </w:tc>
      </w:tr>
      <w:tr w:rsidR="00542D9B" w:rsidRPr="004D5CD3" w:rsidTr="00542D9B">
        <w:trPr>
          <w:trHeight w:hRule="exact" w:val="307"/>
        </w:trPr>
        <w:tc>
          <w:tcPr>
            <w:tcW w:w="1003"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[5]</w:t>
            </w:r>
          </w:p>
        </w:tc>
        <w:tc>
          <w:tcPr>
            <w:tcW w:w="998"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0</w:t>
            </w:r>
          </w:p>
        </w:tc>
        <w:tc>
          <w:tcPr>
            <w:tcW w:w="995"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1</w:t>
            </w:r>
          </w:p>
        </w:tc>
        <w:tc>
          <w:tcPr>
            <w:tcW w:w="998"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2 - 3</w:t>
            </w:r>
          </w:p>
        </w:tc>
        <w:tc>
          <w:tcPr>
            <w:tcW w:w="1006" w:type="pct"/>
            <w:tcBorders>
              <w:top w:val="single" w:sz="4" w:space="0" w:color="auto"/>
              <w:left w:val="single" w:sz="4" w:space="0" w:color="auto"/>
              <w:righ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4 - 5</w:t>
            </w:r>
          </w:p>
        </w:tc>
      </w:tr>
      <w:tr w:rsidR="00542D9B" w:rsidRPr="004D5CD3" w:rsidTr="00542D9B">
        <w:trPr>
          <w:trHeight w:hRule="exact" w:val="1478"/>
        </w:trPr>
        <w:tc>
          <w:tcPr>
            <w:tcW w:w="1003" w:type="pct"/>
            <w:tcBorders>
              <w:top w:val="single" w:sz="4" w:space="0" w:color="auto"/>
              <w:left w:val="single" w:sz="4" w:space="0" w:color="auto"/>
            </w:tcBorders>
            <w:shd w:val="clear" w:color="auto" w:fill="FFFFFF"/>
          </w:tcPr>
          <w:p w:rsidR="00542D9B" w:rsidRPr="004D5CD3" w:rsidRDefault="00542D9B" w:rsidP="00542D9B">
            <w:pPr>
              <w:spacing w:after="0" w:line="240" w:lineRule="exact"/>
              <w:jc w:val="left"/>
              <w:rPr>
                <w:rFonts w:cs="Times New Roman"/>
                <w:sz w:val="20"/>
                <w:szCs w:val="20"/>
              </w:rPr>
            </w:pPr>
            <w:r w:rsidRPr="004D5CD3">
              <w:rPr>
                <w:rStyle w:val="Bodytext295pt"/>
                <w:rFonts w:ascii="Times New Roman" w:hAnsi="Times New Roman" w:cs="Times New Roman"/>
                <w:b w:val="0"/>
                <w:sz w:val="20"/>
                <w:szCs w:val="20"/>
              </w:rPr>
              <w:t>Luarea în considerare a factorilor relevanți atunci când se generează și dezvoltă idei</w:t>
            </w:r>
          </w:p>
        </w:tc>
        <w:tc>
          <w:tcPr>
            <w:tcW w:w="998" w:type="pct"/>
            <w:tcBorders>
              <w:top w:val="single" w:sz="4" w:space="0" w:color="auto"/>
              <w:left w:val="single" w:sz="4" w:space="0" w:color="auto"/>
            </w:tcBorders>
            <w:shd w:val="clear" w:color="auto" w:fill="FFFFFF"/>
          </w:tcPr>
          <w:p w:rsidR="00542D9B" w:rsidRPr="004D5CD3" w:rsidRDefault="004D34AF" w:rsidP="004D34AF">
            <w:pPr>
              <w:spacing w:after="0" w:line="245" w:lineRule="exact"/>
              <w:jc w:val="left"/>
              <w:rPr>
                <w:rFonts w:cs="Times New Roman"/>
                <w:sz w:val="20"/>
                <w:szCs w:val="20"/>
              </w:rPr>
            </w:pPr>
            <w:r w:rsidRPr="004D5CD3">
              <w:rPr>
                <w:rStyle w:val="Bodytext295pt"/>
                <w:rFonts w:ascii="Times New Roman" w:hAnsi="Times New Roman" w:cs="Times New Roman"/>
                <w:b w:val="0"/>
                <w:sz w:val="20"/>
                <w:szCs w:val="20"/>
              </w:rPr>
              <w:t>Nu este luat în considerare niciun factor atunci cand se generează sau dezvoltă idei.</w:t>
            </w:r>
          </w:p>
        </w:tc>
        <w:tc>
          <w:tcPr>
            <w:tcW w:w="995" w:type="pct"/>
            <w:tcBorders>
              <w:top w:val="single" w:sz="4" w:space="0" w:color="auto"/>
              <w:left w:val="single" w:sz="4" w:space="0" w:color="auto"/>
            </w:tcBorders>
            <w:shd w:val="clear" w:color="auto" w:fill="FFFFFF"/>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Considerarea puțin sau deloc a factorilor relevanți atunci când se generează și se dezvoltă idei.</w:t>
            </w:r>
          </w:p>
          <w:p w:rsidR="00542D9B" w:rsidRPr="004D5CD3" w:rsidRDefault="00542D9B" w:rsidP="00542D9B">
            <w:pPr>
              <w:spacing w:after="0" w:line="235" w:lineRule="exact"/>
              <w:jc w:val="left"/>
              <w:rPr>
                <w:rFonts w:cs="Times New Roman"/>
                <w:sz w:val="20"/>
                <w:szCs w:val="20"/>
              </w:rPr>
            </w:pPr>
          </w:p>
        </w:tc>
        <w:tc>
          <w:tcPr>
            <w:tcW w:w="998" w:type="pct"/>
            <w:tcBorders>
              <w:top w:val="single" w:sz="4" w:space="0" w:color="auto"/>
              <w:left w:val="single" w:sz="4" w:space="0" w:color="auto"/>
            </w:tcBorders>
            <w:shd w:val="clear" w:color="auto" w:fill="FFFFFF"/>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Factorii relevanți sunt în general luați în considerare atunci când se generează și se dezvoltă idei.</w:t>
            </w:r>
          </w:p>
          <w:p w:rsidR="00542D9B" w:rsidRPr="004D5CD3" w:rsidRDefault="00542D9B" w:rsidP="00542D9B">
            <w:pPr>
              <w:spacing w:after="0" w:line="240" w:lineRule="exact"/>
              <w:jc w:val="left"/>
              <w:rPr>
                <w:rFonts w:cs="Times New Roman"/>
                <w:sz w:val="20"/>
                <w:szCs w:val="20"/>
              </w:rPr>
            </w:pPr>
          </w:p>
        </w:tc>
        <w:tc>
          <w:tcPr>
            <w:tcW w:w="1006" w:type="pct"/>
            <w:tcBorders>
              <w:top w:val="single" w:sz="4" w:space="0" w:color="auto"/>
              <w:left w:val="single" w:sz="4" w:space="0" w:color="auto"/>
              <w:right w:val="single" w:sz="4" w:space="0" w:color="auto"/>
            </w:tcBorders>
            <w:shd w:val="clear" w:color="auto" w:fill="FFFFFF"/>
          </w:tcPr>
          <w:p w:rsidR="004D5CD3" w:rsidRPr="004D5CD3" w:rsidRDefault="004D5CD3" w:rsidP="004D5CD3">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Factorii relevanți sunt gândiți la generarea și dezvoltarea ideilor.</w:t>
            </w:r>
          </w:p>
          <w:p w:rsidR="00542D9B" w:rsidRPr="004D5CD3" w:rsidRDefault="00542D9B" w:rsidP="00542D9B">
            <w:pPr>
              <w:spacing w:after="0" w:line="240" w:lineRule="exact"/>
              <w:jc w:val="left"/>
              <w:rPr>
                <w:rFonts w:cs="Times New Roman"/>
                <w:sz w:val="20"/>
                <w:szCs w:val="20"/>
              </w:rPr>
            </w:pPr>
          </w:p>
        </w:tc>
      </w:tr>
      <w:tr w:rsidR="00542D9B" w:rsidRPr="004D5CD3" w:rsidTr="00542D9B">
        <w:trPr>
          <w:trHeight w:hRule="exact" w:val="307"/>
        </w:trPr>
        <w:tc>
          <w:tcPr>
            <w:tcW w:w="1003"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[10]</w:t>
            </w:r>
          </w:p>
        </w:tc>
        <w:tc>
          <w:tcPr>
            <w:tcW w:w="998" w:type="pct"/>
            <w:tcBorders>
              <w:top w:val="single" w:sz="4" w:space="0" w:color="auto"/>
              <w:left w:val="single" w:sz="4" w:space="0" w:color="auto"/>
            </w:tcBorders>
            <w:shd w:val="clear" w:color="auto" w:fill="FFFFFF"/>
            <w:vAlign w:val="bottom"/>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0</w:t>
            </w:r>
          </w:p>
        </w:tc>
        <w:tc>
          <w:tcPr>
            <w:tcW w:w="995"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1 - 3</w:t>
            </w:r>
          </w:p>
        </w:tc>
        <w:tc>
          <w:tcPr>
            <w:tcW w:w="998"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4 - 7</w:t>
            </w:r>
          </w:p>
        </w:tc>
        <w:tc>
          <w:tcPr>
            <w:tcW w:w="1006" w:type="pct"/>
            <w:tcBorders>
              <w:top w:val="single" w:sz="4" w:space="0" w:color="auto"/>
              <w:left w:val="single" w:sz="4" w:space="0" w:color="auto"/>
              <w:righ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8 - 10</w:t>
            </w:r>
          </w:p>
        </w:tc>
      </w:tr>
      <w:tr w:rsidR="00542D9B" w:rsidRPr="004D5CD3" w:rsidTr="00542D9B">
        <w:trPr>
          <w:trHeight w:hRule="exact" w:val="1478"/>
        </w:trPr>
        <w:tc>
          <w:tcPr>
            <w:tcW w:w="1003" w:type="pct"/>
            <w:tcBorders>
              <w:top w:val="single" w:sz="4" w:space="0" w:color="auto"/>
              <w:left w:val="single" w:sz="4" w:space="0" w:color="auto"/>
            </w:tcBorders>
            <w:shd w:val="clear" w:color="auto" w:fill="FFFFFF"/>
          </w:tcPr>
          <w:p w:rsidR="00542D9B" w:rsidRPr="004D5CD3" w:rsidRDefault="00542D9B" w:rsidP="00542D9B">
            <w:pPr>
              <w:spacing w:after="0" w:line="190" w:lineRule="exact"/>
              <w:jc w:val="left"/>
              <w:rPr>
                <w:rFonts w:cs="Times New Roman"/>
                <w:sz w:val="20"/>
                <w:szCs w:val="20"/>
              </w:rPr>
            </w:pPr>
            <w:r w:rsidRPr="004D5CD3">
              <w:rPr>
                <w:rStyle w:val="Bodytext295pt"/>
                <w:rFonts w:ascii="Times New Roman" w:hAnsi="Times New Roman" w:cs="Times New Roman"/>
                <w:b w:val="0"/>
                <w:sz w:val="20"/>
                <w:szCs w:val="20"/>
              </w:rPr>
              <w:t>Schițarea designului</w:t>
            </w:r>
          </w:p>
        </w:tc>
        <w:tc>
          <w:tcPr>
            <w:tcW w:w="998" w:type="pct"/>
            <w:tcBorders>
              <w:top w:val="single" w:sz="4" w:space="0" w:color="auto"/>
              <w:left w:val="single" w:sz="4" w:space="0" w:color="auto"/>
            </w:tcBorders>
            <w:shd w:val="clear" w:color="auto" w:fill="FFFFFF"/>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Nu este necesară nici schiță</w:t>
            </w:r>
          </w:p>
        </w:tc>
        <w:tc>
          <w:tcPr>
            <w:tcW w:w="995" w:type="pct"/>
            <w:tcBorders>
              <w:top w:val="single" w:sz="4" w:space="0" w:color="auto"/>
              <w:left w:val="single" w:sz="4" w:space="0" w:color="auto"/>
            </w:tcBorders>
            <w:shd w:val="clear" w:color="auto" w:fill="FFFFFF"/>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Schițele sunt rareori utilizate pentru a explora și dezvolta idei și pentru a elabora detalii pentru prototipuri.</w:t>
            </w:r>
          </w:p>
          <w:p w:rsidR="00542D9B" w:rsidRPr="004D5CD3" w:rsidRDefault="00542D9B" w:rsidP="00542D9B">
            <w:pPr>
              <w:spacing w:after="0" w:line="235" w:lineRule="exact"/>
              <w:jc w:val="left"/>
              <w:rPr>
                <w:rFonts w:cs="Times New Roman"/>
                <w:sz w:val="20"/>
                <w:szCs w:val="20"/>
              </w:rPr>
            </w:pPr>
          </w:p>
        </w:tc>
        <w:tc>
          <w:tcPr>
            <w:tcW w:w="998" w:type="pct"/>
            <w:tcBorders>
              <w:top w:val="single" w:sz="4" w:space="0" w:color="auto"/>
              <w:left w:val="single" w:sz="4" w:space="0" w:color="auto"/>
            </w:tcBorders>
            <w:shd w:val="clear" w:color="auto" w:fill="FFFFFF"/>
            <w:vAlign w:val="bottom"/>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Schițele sunt ocazional folosite pentru a explora și dezvolta idei și pentru a elabora detalii pentru prototipuri.</w:t>
            </w:r>
          </w:p>
          <w:p w:rsidR="00542D9B" w:rsidRPr="004D5CD3" w:rsidRDefault="00542D9B" w:rsidP="00542D9B">
            <w:pPr>
              <w:spacing w:after="0" w:line="235" w:lineRule="exact"/>
              <w:jc w:val="left"/>
              <w:rPr>
                <w:rFonts w:cs="Times New Roman"/>
                <w:sz w:val="20"/>
                <w:szCs w:val="20"/>
              </w:rPr>
            </w:pPr>
          </w:p>
        </w:tc>
        <w:tc>
          <w:tcPr>
            <w:tcW w:w="1006" w:type="pct"/>
            <w:tcBorders>
              <w:top w:val="single" w:sz="4" w:space="0" w:color="auto"/>
              <w:left w:val="single" w:sz="4" w:space="0" w:color="auto"/>
              <w:right w:val="single" w:sz="4" w:space="0" w:color="auto"/>
            </w:tcBorders>
            <w:shd w:val="clear" w:color="auto" w:fill="FFFFFF"/>
            <w:vAlign w:val="bottom"/>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Schițele sunt frecvent utilizate pentru a explora și dezvolta idei și pentru a elabora detalii pentru prototipuri.</w:t>
            </w:r>
          </w:p>
          <w:p w:rsidR="00542D9B" w:rsidRPr="004D5CD3" w:rsidRDefault="00542D9B" w:rsidP="00542D9B">
            <w:pPr>
              <w:spacing w:after="0" w:line="235" w:lineRule="exact"/>
              <w:jc w:val="left"/>
              <w:rPr>
                <w:rFonts w:cs="Times New Roman"/>
                <w:sz w:val="20"/>
                <w:szCs w:val="20"/>
              </w:rPr>
            </w:pPr>
          </w:p>
        </w:tc>
      </w:tr>
      <w:tr w:rsidR="00542D9B" w:rsidRPr="004D5CD3" w:rsidTr="00542D9B">
        <w:trPr>
          <w:trHeight w:hRule="exact" w:val="307"/>
        </w:trPr>
        <w:tc>
          <w:tcPr>
            <w:tcW w:w="1003" w:type="pct"/>
            <w:tcBorders>
              <w:top w:val="single" w:sz="4" w:space="0" w:color="auto"/>
              <w:left w:val="single" w:sz="4" w:space="0" w:color="auto"/>
            </w:tcBorders>
            <w:shd w:val="clear" w:color="auto" w:fill="FFFFFF"/>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[8]</w:t>
            </w:r>
          </w:p>
        </w:tc>
        <w:tc>
          <w:tcPr>
            <w:tcW w:w="998"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0</w:t>
            </w:r>
          </w:p>
        </w:tc>
        <w:tc>
          <w:tcPr>
            <w:tcW w:w="995"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 xml:space="preserve">1 </w:t>
            </w:r>
            <w:r w:rsidR="004D34AF" w:rsidRPr="004D5CD3">
              <w:rPr>
                <w:rStyle w:val="Bodytext295pt"/>
                <w:rFonts w:ascii="Times New Roman" w:hAnsi="Times New Roman" w:cs="Times New Roman"/>
                <w:b w:val="0"/>
                <w:sz w:val="20"/>
                <w:szCs w:val="20"/>
              </w:rPr>
              <w:t>–</w:t>
            </w:r>
            <w:r w:rsidRPr="004D5CD3">
              <w:rPr>
                <w:rStyle w:val="Bodytext295pt"/>
                <w:rFonts w:ascii="Times New Roman" w:hAnsi="Times New Roman" w:cs="Times New Roman"/>
                <w:b w:val="0"/>
                <w:sz w:val="20"/>
                <w:szCs w:val="20"/>
              </w:rPr>
              <w:t xml:space="preserve"> 2</w:t>
            </w:r>
          </w:p>
        </w:tc>
        <w:tc>
          <w:tcPr>
            <w:tcW w:w="998"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3 - 5</w:t>
            </w:r>
          </w:p>
        </w:tc>
        <w:tc>
          <w:tcPr>
            <w:tcW w:w="1006" w:type="pct"/>
            <w:tcBorders>
              <w:top w:val="single" w:sz="4" w:space="0" w:color="auto"/>
              <w:left w:val="single" w:sz="4" w:space="0" w:color="auto"/>
              <w:righ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6 - 8</w:t>
            </w:r>
          </w:p>
        </w:tc>
      </w:tr>
      <w:tr w:rsidR="00542D9B" w:rsidRPr="004D5CD3" w:rsidTr="00542D9B">
        <w:trPr>
          <w:trHeight w:hRule="exact" w:val="1238"/>
        </w:trPr>
        <w:tc>
          <w:tcPr>
            <w:tcW w:w="1003" w:type="pct"/>
            <w:tcBorders>
              <w:top w:val="single" w:sz="4" w:space="0" w:color="auto"/>
              <w:left w:val="single" w:sz="4" w:space="0" w:color="auto"/>
            </w:tcBorders>
            <w:shd w:val="clear" w:color="auto" w:fill="FFFFFF"/>
          </w:tcPr>
          <w:p w:rsidR="00542D9B" w:rsidRPr="004D5CD3" w:rsidRDefault="00542D9B" w:rsidP="00542D9B">
            <w:pPr>
              <w:spacing w:after="0" w:line="250" w:lineRule="exact"/>
              <w:jc w:val="left"/>
              <w:rPr>
                <w:rFonts w:cs="Times New Roman"/>
                <w:sz w:val="20"/>
                <w:szCs w:val="20"/>
              </w:rPr>
            </w:pPr>
            <w:r w:rsidRPr="004D5CD3">
              <w:rPr>
                <w:rStyle w:val="Bodytext295pt"/>
                <w:rFonts w:ascii="Times New Roman" w:hAnsi="Times New Roman" w:cs="Times New Roman"/>
                <w:b w:val="0"/>
                <w:sz w:val="20"/>
                <w:szCs w:val="20"/>
              </w:rPr>
              <w:t>Scena redată a idee dezvoltate</w:t>
            </w:r>
          </w:p>
        </w:tc>
        <w:tc>
          <w:tcPr>
            <w:tcW w:w="998" w:type="pct"/>
            <w:tcBorders>
              <w:top w:val="single" w:sz="4" w:space="0" w:color="auto"/>
              <w:left w:val="single" w:sz="4" w:space="0" w:color="auto"/>
            </w:tcBorders>
            <w:shd w:val="clear" w:color="auto" w:fill="FFFFFF"/>
          </w:tcPr>
          <w:p w:rsidR="00542D9B" w:rsidRPr="004D5CD3" w:rsidRDefault="004D34AF" w:rsidP="004D34AF">
            <w:pPr>
              <w:spacing w:after="0" w:line="235" w:lineRule="exact"/>
              <w:jc w:val="left"/>
              <w:rPr>
                <w:rFonts w:cs="Times New Roman"/>
                <w:sz w:val="20"/>
                <w:szCs w:val="20"/>
              </w:rPr>
            </w:pPr>
            <w:r w:rsidRPr="004D5CD3">
              <w:rPr>
                <w:rStyle w:val="Bodytext295pt"/>
                <w:rFonts w:ascii="Times New Roman" w:hAnsi="Times New Roman" w:cs="Times New Roman"/>
                <w:b w:val="0"/>
                <w:sz w:val="20"/>
                <w:szCs w:val="20"/>
              </w:rPr>
              <w:t>Nu este redată nicio schiță a ideii dezolvtate</w:t>
            </w:r>
          </w:p>
        </w:tc>
        <w:tc>
          <w:tcPr>
            <w:tcW w:w="995" w:type="pct"/>
            <w:tcBorders>
              <w:top w:val="single" w:sz="4" w:space="0" w:color="auto"/>
              <w:left w:val="single" w:sz="4" w:space="0" w:color="auto"/>
            </w:tcBorders>
            <w:shd w:val="clear" w:color="auto" w:fill="FFFFFF"/>
            <w:vAlign w:val="bottom"/>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Diagrama prezentată nu oferă o imagine rezonabilă a ideii dezvoltate.</w:t>
            </w:r>
          </w:p>
          <w:p w:rsidR="00542D9B" w:rsidRPr="004D5CD3" w:rsidRDefault="00542D9B" w:rsidP="00542D9B">
            <w:pPr>
              <w:spacing w:after="0" w:line="235" w:lineRule="exact"/>
              <w:jc w:val="left"/>
              <w:rPr>
                <w:rFonts w:cs="Times New Roman"/>
                <w:sz w:val="20"/>
                <w:szCs w:val="20"/>
              </w:rPr>
            </w:pPr>
            <w:r w:rsidRPr="004D5CD3">
              <w:rPr>
                <w:rStyle w:val="Bodytext295pt"/>
                <w:rFonts w:ascii="Times New Roman" w:hAnsi="Times New Roman" w:cs="Times New Roman"/>
                <w:b w:val="0"/>
                <w:sz w:val="20"/>
                <w:szCs w:val="20"/>
              </w:rPr>
              <w:t>.</w:t>
            </w:r>
          </w:p>
        </w:tc>
        <w:tc>
          <w:tcPr>
            <w:tcW w:w="998" w:type="pct"/>
            <w:tcBorders>
              <w:top w:val="single" w:sz="4" w:space="0" w:color="auto"/>
              <w:left w:val="single" w:sz="4" w:space="0" w:color="auto"/>
            </w:tcBorders>
            <w:shd w:val="clear" w:color="auto" w:fill="FFFFFF"/>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Diagrama prezentată prezintă o impresie generală a ideii dezvoltate.</w:t>
            </w:r>
          </w:p>
          <w:p w:rsidR="00542D9B" w:rsidRPr="004D5CD3" w:rsidRDefault="00542D9B" w:rsidP="00542D9B">
            <w:pPr>
              <w:spacing w:after="0" w:line="235" w:lineRule="exact"/>
              <w:jc w:val="left"/>
              <w:rPr>
                <w:rFonts w:cs="Times New Roman"/>
                <w:sz w:val="20"/>
                <w:szCs w:val="20"/>
              </w:rPr>
            </w:pPr>
          </w:p>
        </w:tc>
        <w:tc>
          <w:tcPr>
            <w:tcW w:w="1006" w:type="pct"/>
            <w:tcBorders>
              <w:top w:val="single" w:sz="4" w:space="0" w:color="auto"/>
              <w:left w:val="single" w:sz="4" w:space="0" w:color="auto"/>
              <w:right w:val="single" w:sz="4" w:space="0" w:color="auto"/>
            </w:tcBorders>
            <w:shd w:val="clear" w:color="auto" w:fill="FFFFFF"/>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Diagrama prezentată arată o imagine exactă a ideii dezvoltate.</w:t>
            </w:r>
          </w:p>
          <w:p w:rsidR="00542D9B" w:rsidRPr="004D5CD3" w:rsidRDefault="00542D9B" w:rsidP="00542D9B">
            <w:pPr>
              <w:spacing w:after="0" w:line="235" w:lineRule="exact"/>
              <w:jc w:val="left"/>
              <w:rPr>
                <w:rFonts w:cs="Times New Roman"/>
                <w:sz w:val="20"/>
                <w:szCs w:val="20"/>
              </w:rPr>
            </w:pPr>
          </w:p>
        </w:tc>
      </w:tr>
      <w:tr w:rsidR="00542D9B" w:rsidRPr="004D5CD3" w:rsidTr="00542D9B">
        <w:trPr>
          <w:trHeight w:hRule="exact" w:val="307"/>
        </w:trPr>
        <w:tc>
          <w:tcPr>
            <w:tcW w:w="1003"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[7]</w:t>
            </w:r>
          </w:p>
        </w:tc>
        <w:tc>
          <w:tcPr>
            <w:tcW w:w="998"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0</w:t>
            </w:r>
          </w:p>
        </w:tc>
        <w:tc>
          <w:tcPr>
            <w:tcW w:w="995"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 xml:space="preserve">1 </w:t>
            </w:r>
            <w:r w:rsidR="004D34AF" w:rsidRPr="004D5CD3">
              <w:rPr>
                <w:rStyle w:val="Bodytext295pt"/>
                <w:rFonts w:ascii="Times New Roman" w:hAnsi="Times New Roman" w:cs="Times New Roman"/>
                <w:b w:val="0"/>
                <w:sz w:val="20"/>
                <w:szCs w:val="20"/>
              </w:rPr>
              <w:t>–</w:t>
            </w:r>
            <w:r w:rsidRPr="004D5CD3">
              <w:rPr>
                <w:rStyle w:val="Bodytext295pt"/>
                <w:rFonts w:ascii="Times New Roman" w:hAnsi="Times New Roman" w:cs="Times New Roman"/>
                <w:b w:val="0"/>
                <w:sz w:val="20"/>
                <w:szCs w:val="20"/>
              </w:rPr>
              <w:t xml:space="preserve"> 2</w:t>
            </w:r>
          </w:p>
        </w:tc>
        <w:tc>
          <w:tcPr>
            <w:tcW w:w="998"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3 - 5</w:t>
            </w:r>
          </w:p>
        </w:tc>
        <w:tc>
          <w:tcPr>
            <w:tcW w:w="1006" w:type="pct"/>
            <w:tcBorders>
              <w:top w:val="single" w:sz="4" w:space="0" w:color="auto"/>
              <w:left w:val="single" w:sz="4" w:space="0" w:color="auto"/>
              <w:righ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6 - 7</w:t>
            </w:r>
          </w:p>
        </w:tc>
      </w:tr>
      <w:tr w:rsidR="00542D9B" w:rsidRPr="004D5CD3" w:rsidTr="00542D9B">
        <w:trPr>
          <w:trHeight w:hRule="exact" w:val="1238"/>
        </w:trPr>
        <w:tc>
          <w:tcPr>
            <w:tcW w:w="1003" w:type="pct"/>
            <w:tcBorders>
              <w:top w:val="single" w:sz="4" w:space="0" w:color="auto"/>
              <w:left w:val="single" w:sz="4" w:space="0" w:color="auto"/>
            </w:tcBorders>
            <w:shd w:val="clear" w:color="auto" w:fill="FFFFFF"/>
          </w:tcPr>
          <w:p w:rsidR="00542D9B" w:rsidRPr="004D5CD3" w:rsidRDefault="00542D9B" w:rsidP="00542D9B">
            <w:pPr>
              <w:spacing w:after="0" w:line="240" w:lineRule="exact"/>
              <w:jc w:val="left"/>
              <w:rPr>
                <w:rFonts w:cs="Times New Roman"/>
                <w:sz w:val="20"/>
                <w:szCs w:val="20"/>
              </w:rPr>
            </w:pPr>
            <w:r w:rsidRPr="004D5CD3">
              <w:rPr>
                <w:rStyle w:val="Bodytext295pt"/>
                <w:rFonts w:ascii="Times New Roman" w:hAnsi="Times New Roman" w:cs="Times New Roman"/>
                <w:b w:val="0"/>
                <w:sz w:val="20"/>
                <w:szCs w:val="20"/>
              </w:rPr>
              <w:t>Construirea de machete rapide pentru design</w:t>
            </w:r>
          </w:p>
        </w:tc>
        <w:tc>
          <w:tcPr>
            <w:tcW w:w="998" w:type="pct"/>
            <w:tcBorders>
              <w:top w:val="single" w:sz="4" w:space="0" w:color="auto"/>
              <w:left w:val="single" w:sz="4" w:space="0" w:color="auto"/>
            </w:tcBorders>
            <w:shd w:val="clear" w:color="auto" w:fill="FFFFFF"/>
          </w:tcPr>
          <w:p w:rsidR="00542D9B" w:rsidRPr="004D5CD3" w:rsidRDefault="004D34AF" w:rsidP="004D34AF">
            <w:pPr>
              <w:spacing w:after="0" w:line="250" w:lineRule="exact"/>
              <w:jc w:val="left"/>
              <w:rPr>
                <w:rFonts w:cs="Times New Roman"/>
                <w:sz w:val="20"/>
                <w:szCs w:val="20"/>
              </w:rPr>
            </w:pPr>
            <w:r w:rsidRPr="004D5CD3">
              <w:rPr>
                <w:rStyle w:val="Bodytext295pt"/>
                <w:rFonts w:ascii="Times New Roman" w:hAnsi="Times New Roman" w:cs="Times New Roman"/>
                <w:b w:val="0"/>
                <w:sz w:val="20"/>
                <w:szCs w:val="20"/>
              </w:rPr>
              <w:t>Nicio evidență a folosirii machetelor</w:t>
            </w:r>
          </w:p>
        </w:tc>
        <w:tc>
          <w:tcPr>
            <w:tcW w:w="995" w:type="pct"/>
            <w:tcBorders>
              <w:top w:val="single" w:sz="4" w:space="0" w:color="auto"/>
              <w:left w:val="single" w:sz="4" w:space="0" w:color="auto"/>
            </w:tcBorders>
            <w:shd w:val="clear" w:color="auto" w:fill="FFFFFF"/>
          </w:tcPr>
          <w:p w:rsidR="00542D9B" w:rsidRPr="004D5CD3" w:rsidRDefault="004D34AF" w:rsidP="00542D9B">
            <w:pPr>
              <w:spacing w:after="0" w:line="235" w:lineRule="exact"/>
              <w:jc w:val="left"/>
              <w:rPr>
                <w:rFonts w:cs="Times New Roman"/>
                <w:sz w:val="20"/>
                <w:szCs w:val="20"/>
              </w:rPr>
            </w:pPr>
            <w:r w:rsidRPr="004D5CD3">
              <w:rPr>
                <w:rStyle w:val="Bodytext295pt"/>
                <w:rFonts w:ascii="Times New Roman" w:hAnsi="Times New Roman" w:cs="Times New Roman"/>
                <w:b w:val="0"/>
                <w:sz w:val="20"/>
                <w:szCs w:val="20"/>
              </w:rPr>
              <w:t>Macheta nu are niciun scop pentru a explora și a dezvolta idei</w:t>
            </w:r>
            <w:r w:rsidR="00542D9B" w:rsidRPr="004D5CD3">
              <w:rPr>
                <w:rStyle w:val="Bodytext295pt"/>
                <w:rFonts w:ascii="Times New Roman" w:hAnsi="Times New Roman" w:cs="Times New Roman"/>
                <w:b w:val="0"/>
                <w:sz w:val="20"/>
                <w:szCs w:val="20"/>
              </w:rPr>
              <w:t>.</w:t>
            </w:r>
          </w:p>
        </w:tc>
        <w:tc>
          <w:tcPr>
            <w:tcW w:w="998" w:type="pct"/>
            <w:tcBorders>
              <w:top w:val="single" w:sz="4" w:space="0" w:color="auto"/>
              <w:left w:val="single" w:sz="4" w:space="0" w:color="auto"/>
            </w:tcBorders>
            <w:shd w:val="clear" w:color="auto" w:fill="FFFFFF"/>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Macheta  este superficială pentru explorarea și dezvoltarea ideilor.</w:t>
            </w:r>
          </w:p>
          <w:p w:rsidR="00542D9B" w:rsidRPr="004D5CD3" w:rsidRDefault="00542D9B" w:rsidP="00542D9B">
            <w:pPr>
              <w:spacing w:after="0" w:line="235" w:lineRule="exact"/>
              <w:jc w:val="left"/>
              <w:rPr>
                <w:rFonts w:cs="Times New Roman"/>
                <w:sz w:val="20"/>
                <w:szCs w:val="20"/>
              </w:rPr>
            </w:pPr>
          </w:p>
        </w:tc>
        <w:tc>
          <w:tcPr>
            <w:tcW w:w="1006" w:type="pct"/>
            <w:tcBorders>
              <w:top w:val="single" w:sz="4" w:space="0" w:color="auto"/>
              <w:left w:val="single" w:sz="4" w:space="0" w:color="auto"/>
              <w:right w:val="single" w:sz="4" w:space="0" w:color="auto"/>
            </w:tcBorders>
            <w:shd w:val="clear" w:color="auto" w:fill="FFFFFF"/>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Macheta  este destinată explorării și dezvoltării ideilor.</w:t>
            </w:r>
          </w:p>
          <w:p w:rsidR="00542D9B" w:rsidRPr="004D5CD3" w:rsidRDefault="00542D9B" w:rsidP="004D34AF">
            <w:pPr>
              <w:spacing w:after="0" w:line="235" w:lineRule="exact"/>
              <w:jc w:val="left"/>
              <w:rPr>
                <w:rFonts w:cs="Times New Roman"/>
                <w:sz w:val="20"/>
                <w:szCs w:val="20"/>
              </w:rPr>
            </w:pPr>
          </w:p>
        </w:tc>
      </w:tr>
      <w:tr w:rsidR="00542D9B" w:rsidRPr="004D5CD3" w:rsidTr="00542D9B">
        <w:trPr>
          <w:trHeight w:hRule="exact" w:val="307"/>
        </w:trPr>
        <w:tc>
          <w:tcPr>
            <w:tcW w:w="1003"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[5]</w:t>
            </w:r>
          </w:p>
        </w:tc>
        <w:tc>
          <w:tcPr>
            <w:tcW w:w="998"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0</w:t>
            </w:r>
          </w:p>
        </w:tc>
        <w:tc>
          <w:tcPr>
            <w:tcW w:w="995"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1</w:t>
            </w:r>
          </w:p>
        </w:tc>
        <w:tc>
          <w:tcPr>
            <w:tcW w:w="998"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2 - 3</w:t>
            </w:r>
          </w:p>
        </w:tc>
        <w:tc>
          <w:tcPr>
            <w:tcW w:w="1006" w:type="pct"/>
            <w:tcBorders>
              <w:top w:val="single" w:sz="4" w:space="0" w:color="auto"/>
              <w:left w:val="single" w:sz="4" w:space="0" w:color="auto"/>
              <w:righ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4 - 5</w:t>
            </w:r>
          </w:p>
        </w:tc>
      </w:tr>
      <w:tr w:rsidR="00542D9B" w:rsidRPr="004D5CD3" w:rsidTr="00542D9B">
        <w:trPr>
          <w:trHeight w:hRule="exact" w:val="994"/>
        </w:trPr>
        <w:tc>
          <w:tcPr>
            <w:tcW w:w="1003" w:type="pct"/>
            <w:tcBorders>
              <w:top w:val="single" w:sz="4" w:space="0" w:color="auto"/>
              <w:left w:val="single" w:sz="4" w:space="0" w:color="auto"/>
            </w:tcBorders>
            <w:shd w:val="clear" w:color="auto" w:fill="FFFFFF"/>
          </w:tcPr>
          <w:p w:rsidR="00542D9B" w:rsidRPr="004D5CD3" w:rsidRDefault="00542D9B" w:rsidP="00542D9B">
            <w:pPr>
              <w:spacing w:after="0" w:line="240" w:lineRule="exact"/>
              <w:jc w:val="left"/>
              <w:rPr>
                <w:rFonts w:cs="Times New Roman"/>
                <w:sz w:val="20"/>
                <w:szCs w:val="20"/>
              </w:rPr>
            </w:pPr>
            <w:r w:rsidRPr="004D5CD3">
              <w:rPr>
                <w:rStyle w:val="Bodytext295pt"/>
                <w:rFonts w:ascii="Times New Roman" w:hAnsi="Times New Roman" w:cs="Times New Roman"/>
                <w:b w:val="0"/>
                <w:sz w:val="20"/>
                <w:szCs w:val="20"/>
              </w:rPr>
              <w:t>Planificarea pașilor pentru prototipuri</w:t>
            </w:r>
          </w:p>
        </w:tc>
        <w:tc>
          <w:tcPr>
            <w:tcW w:w="998" w:type="pct"/>
            <w:tcBorders>
              <w:top w:val="single" w:sz="4" w:space="0" w:color="auto"/>
              <w:left w:val="single" w:sz="4" w:space="0" w:color="auto"/>
            </w:tcBorders>
            <w:shd w:val="clear" w:color="auto" w:fill="FFFFFF"/>
          </w:tcPr>
          <w:p w:rsidR="00542D9B" w:rsidRPr="004D5CD3" w:rsidRDefault="004D34AF" w:rsidP="004D34AF">
            <w:pPr>
              <w:spacing w:after="0" w:line="254" w:lineRule="exact"/>
              <w:jc w:val="left"/>
              <w:rPr>
                <w:rFonts w:cs="Times New Roman"/>
                <w:sz w:val="20"/>
                <w:szCs w:val="20"/>
              </w:rPr>
            </w:pPr>
            <w:r w:rsidRPr="004D5CD3">
              <w:rPr>
                <w:rStyle w:val="Bodytext295pt"/>
                <w:rFonts w:ascii="Times New Roman" w:hAnsi="Times New Roman" w:cs="Times New Roman"/>
                <w:b w:val="0"/>
                <w:sz w:val="20"/>
                <w:szCs w:val="20"/>
              </w:rPr>
              <w:t>Nicio evidență pentru planificare</w:t>
            </w:r>
          </w:p>
        </w:tc>
        <w:tc>
          <w:tcPr>
            <w:tcW w:w="995" w:type="pct"/>
            <w:tcBorders>
              <w:top w:val="single" w:sz="4" w:space="0" w:color="auto"/>
              <w:left w:val="single" w:sz="4" w:space="0" w:color="auto"/>
            </w:tcBorders>
            <w:shd w:val="clear" w:color="auto" w:fill="FFFFFF"/>
          </w:tcPr>
          <w:p w:rsidR="00542D9B" w:rsidRPr="004D5CD3" w:rsidRDefault="004D34AF" w:rsidP="00542D9B">
            <w:pPr>
              <w:spacing w:after="0" w:line="235" w:lineRule="exact"/>
              <w:jc w:val="left"/>
              <w:rPr>
                <w:rFonts w:cs="Times New Roman"/>
                <w:sz w:val="20"/>
                <w:szCs w:val="20"/>
              </w:rPr>
            </w:pPr>
            <w:r w:rsidRPr="004D5CD3">
              <w:rPr>
                <w:rStyle w:val="Bodytext295pt"/>
                <w:rFonts w:ascii="Times New Roman" w:hAnsi="Times New Roman" w:cs="Times New Roman"/>
                <w:b w:val="0"/>
                <w:sz w:val="20"/>
                <w:szCs w:val="20"/>
              </w:rPr>
              <w:t>Planul prezintă pași generali pentru prototipuri</w:t>
            </w:r>
            <w:r w:rsidR="00542D9B" w:rsidRPr="004D5CD3">
              <w:rPr>
                <w:rStyle w:val="Bodytext295pt"/>
                <w:rFonts w:ascii="Times New Roman" w:hAnsi="Times New Roman" w:cs="Times New Roman"/>
                <w:b w:val="0"/>
                <w:sz w:val="20"/>
                <w:szCs w:val="20"/>
              </w:rPr>
              <w:t>.</w:t>
            </w:r>
          </w:p>
        </w:tc>
        <w:tc>
          <w:tcPr>
            <w:tcW w:w="998" w:type="pct"/>
            <w:tcBorders>
              <w:top w:val="single" w:sz="4" w:space="0" w:color="auto"/>
              <w:left w:val="single" w:sz="4" w:space="0" w:color="auto"/>
            </w:tcBorders>
            <w:shd w:val="clear" w:color="auto" w:fill="FFFFFF"/>
            <w:vAlign w:val="bottom"/>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Planul prezintă pași cu câteva detalii pentru prototipuri.</w:t>
            </w:r>
          </w:p>
          <w:p w:rsidR="00542D9B" w:rsidRPr="004D5CD3" w:rsidRDefault="00542D9B" w:rsidP="00542D9B">
            <w:pPr>
              <w:spacing w:after="0" w:line="235" w:lineRule="exact"/>
              <w:jc w:val="left"/>
              <w:rPr>
                <w:rFonts w:cs="Times New Roman"/>
                <w:sz w:val="20"/>
                <w:szCs w:val="20"/>
              </w:rPr>
            </w:pPr>
          </w:p>
        </w:tc>
        <w:tc>
          <w:tcPr>
            <w:tcW w:w="1006" w:type="pct"/>
            <w:tcBorders>
              <w:top w:val="single" w:sz="4" w:space="0" w:color="auto"/>
              <w:left w:val="single" w:sz="4" w:space="0" w:color="auto"/>
              <w:right w:val="single" w:sz="4" w:space="0" w:color="auto"/>
            </w:tcBorders>
            <w:shd w:val="clear" w:color="auto" w:fill="FFFFFF"/>
            <w:vAlign w:val="bottom"/>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Planul prezintă pași cu detalii adecvate pentru prototipuri.</w:t>
            </w:r>
          </w:p>
          <w:p w:rsidR="00542D9B" w:rsidRPr="004D5CD3" w:rsidRDefault="00542D9B" w:rsidP="00542D9B">
            <w:pPr>
              <w:spacing w:after="0" w:line="235" w:lineRule="exact"/>
              <w:jc w:val="left"/>
              <w:rPr>
                <w:rFonts w:cs="Times New Roman"/>
                <w:sz w:val="20"/>
                <w:szCs w:val="20"/>
              </w:rPr>
            </w:pPr>
          </w:p>
        </w:tc>
      </w:tr>
      <w:tr w:rsidR="00542D9B" w:rsidRPr="004D5CD3" w:rsidTr="00542D9B">
        <w:trPr>
          <w:trHeight w:hRule="exact" w:val="312"/>
        </w:trPr>
        <w:tc>
          <w:tcPr>
            <w:tcW w:w="1003" w:type="pct"/>
            <w:tcBorders>
              <w:top w:val="single" w:sz="4" w:space="0" w:color="auto"/>
              <w:lef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[3]</w:t>
            </w:r>
          </w:p>
        </w:tc>
        <w:tc>
          <w:tcPr>
            <w:tcW w:w="998" w:type="pct"/>
            <w:tcBorders>
              <w:top w:val="single" w:sz="4" w:space="0" w:color="auto"/>
              <w:left w:val="single" w:sz="4" w:space="0" w:color="auto"/>
            </w:tcBorders>
            <w:shd w:val="clear" w:color="auto" w:fill="FFFFFF"/>
            <w:vAlign w:val="bottom"/>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0</w:t>
            </w:r>
          </w:p>
        </w:tc>
        <w:tc>
          <w:tcPr>
            <w:tcW w:w="995" w:type="pct"/>
            <w:tcBorders>
              <w:top w:val="single" w:sz="4" w:space="0" w:color="auto"/>
              <w:left w:val="single" w:sz="4" w:space="0" w:color="auto"/>
            </w:tcBorders>
            <w:shd w:val="clear" w:color="auto" w:fill="FFFFFF"/>
            <w:vAlign w:val="bottom"/>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1</w:t>
            </w:r>
          </w:p>
        </w:tc>
        <w:tc>
          <w:tcPr>
            <w:tcW w:w="998" w:type="pct"/>
            <w:tcBorders>
              <w:top w:val="single" w:sz="4" w:space="0" w:color="auto"/>
              <w:left w:val="single" w:sz="4" w:space="0" w:color="auto"/>
            </w:tcBorders>
            <w:shd w:val="clear" w:color="auto" w:fill="FFFFFF"/>
            <w:vAlign w:val="bottom"/>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2</w:t>
            </w:r>
          </w:p>
        </w:tc>
        <w:tc>
          <w:tcPr>
            <w:tcW w:w="1006" w:type="pct"/>
            <w:tcBorders>
              <w:top w:val="single" w:sz="4" w:space="0" w:color="auto"/>
              <w:left w:val="single" w:sz="4" w:space="0" w:color="auto"/>
              <w:righ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3</w:t>
            </w:r>
          </w:p>
        </w:tc>
      </w:tr>
      <w:tr w:rsidR="00542D9B" w:rsidRPr="004D5CD3" w:rsidTr="00542D9B">
        <w:trPr>
          <w:trHeight w:hRule="exact" w:val="2448"/>
        </w:trPr>
        <w:tc>
          <w:tcPr>
            <w:tcW w:w="1003" w:type="pct"/>
            <w:tcBorders>
              <w:top w:val="single" w:sz="4" w:space="0" w:color="auto"/>
              <w:left w:val="single" w:sz="4" w:space="0" w:color="auto"/>
            </w:tcBorders>
            <w:shd w:val="clear" w:color="auto" w:fill="FFFFFF"/>
          </w:tcPr>
          <w:p w:rsidR="00542D9B" w:rsidRPr="004D5CD3" w:rsidRDefault="00542D9B" w:rsidP="00542D9B">
            <w:pPr>
              <w:spacing w:after="0" w:line="240" w:lineRule="exact"/>
              <w:jc w:val="left"/>
              <w:rPr>
                <w:rFonts w:cs="Times New Roman"/>
                <w:sz w:val="20"/>
                <w:szCs w:val="20"/>
              </w:rPr>
            </w:pPr>
            <w:r w:rsidRPr="004D5CD3">
              <w:rPr>
                <w:rStyle w:val="Bodytext295pt"/>
                <w:rFonts w:ascii="Times New Roman" w:hAnsi="Times New Roman" w:cs="Times New Roman"/>
                <w:b w:val="0"/>
                <w:sz w:val="20"/>
                <w:szCs w:val="20"/>
              </w:rPr>
              <w:t>Realizarea prototipului</w:t>
            </w:r>
          </w:p>
        </w:tc>
        <w:tc>
          <w:tcPr>
            <w:tcW w:w="998" w:type="pct"/>
            <w:tcBorders>
              <w:top w:val="single" w:sz="4" w:space="0" w:color="auto"/>
              <w:left w:val="single" w:sz="4" w:space="0" w:color="auto"/>
            </w:tcBorders>
            <w:shd w:val="clear" w:color="auto" w:fill="FFFFFF"/>
          </w:tcPr>
          <w:p w:rsidR="00542D9B" w:rsidRPr="004D5CD3" w:rsidRDefault="004D34AF" w:rsidP="00542D9B">
            <w:pPr>
              <w:spacing w:after="0" w:line="254" w:lineRule="exact"/>
              <w:jc w:val="left"/>
              <w:rPr>
                <w:rFonts w:cs="Times New Roman"/>
                <w:sz w:val="20"/>
                <w:szCs w:val="20"/>
              </w:rPr>
            </w:pPr>
            <w:r w:rsidRPr="004D5CD3">
              <w:rPr>
                <w:rStyle w:val="Bodytext295pt"/>
                <w:rFonts w:ascii="Times New Roman" w:hAnsi="Times New Roman" w:cs="Times New Roman"/>
                <w:b w:val="0"/>
                <w:sz w:val="20"/>
                <w:szCs w:val="20"/>
              </w:rPr>
              <w:t>Niciun prototip nu este realizat</w:t>
            </w:r>
          </w:p>
        </w:tc>
        <w:tc>
          <w:tcPr>
            <w:tcW w:w="995" w:type="pct"/>
            <w:tcBorders>
              <w:top w:val="single" w:sz="4" w:space="0" w:color="auto"/>
              <w:left w:val="single" w:sz="4" w:space="0" w:color="auto"/>
            </w:tcBorders>
            <w:shd w:val="clear" w:color="auto" w:fill="FFFFFF"/>
            <w:vAlign w:val="bottom"/>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Prototipul este incomplet sau reflectă abilitățile sărace. Controlul limitat al calității a dus la un nivel minim de precizie și un rezultat care abia funcționează.</w:t>
            </w:r>
          </w:p>
          <w:p w:rsidR="00542D9B" w:rsidRPr="004D5CD3" w:rsidRDefault="00542D9B" w:rsidP="00542D9B">
            <w:pPr>
              <w:spacing w:after="0" w:line="240" w:lineRule="exact"/>
              <w:jc w:val="left"/>
              <w:rPr>
                <w:rFonts w:cs="Times New Roman"/>
                <w:sz w:val="20"/>
                <w:szCs w:val="20"/>
              </w:rPr>
            </w:pPr>
          </w:p>
        </w:tc>
        <w:tc>
          <w:tcPr>
            <w:tcW w:w="998" w:type="pct"/>
            <w:tcBorders>
              <w:top w:val="single" w:sz="4" w:space="0" w:color="auto"/>
              <w:left w:val="single" w:sz="4" w:space="0" w:color="auto"/>
            </w:tcBorders>
            <w:shd w:val="clear" w:color="auto" w:fill="FFFFFF"/>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Prototipul reflectă abilitățile de a face corect. Controlul mediu al calității a dus la câteva inexactități și funcții mai mult sau mai puțin așa cum a fost intenționat.</w:t>
            </w:r>
          </w:p>
          <w:p w:rsidR="00542D9B" w:rsidRPr="004D5CD3" w:rsidRDefault="00542D9B" w:rsidP="00542D9B">
            <w:pPr>
              <w:spacing w:after="0" w:line="240" w:lineRule="exact"/>
              <w:jc w:val="left"/>
              <w:rPr>
                <w:rFonts w:cs="Times New Roman"/>
                <w:sz w:val="20"/>
                <w:szCs w:val="20"/>
              </w:rPr>
            </w:pPr>
          </w:p>
        </w:tc>
        <w:tc>
          <w:tcPr>
            <w:tcW w:w="1006" w:type="pct"/>
            <w:tcBorders>
              <w:top w:val="single" w:sz="4" w:space="0" w:color="auto"/>
              <w:left w:val="single" w:sz="4" w:space="0" w:color="auto"/>
              <w:right w:val="single" w:sz="4" w:space="0" w:color="auto"/>
            </w:tcBorders>
            <w:shd w:val="clear" w:color="auto" w:fill="FFFFFF"/>
          </w:tcPr>
          <w:p w:rsidR="004D34AF" w:rsidRPr="004D5CD3" w:rsidRDefault="004D34AF" w:rsidP="004D34AF">
            <w:pPr>
              <w:pStyle w:val="HTMLPreformatted"/>
              <w:shd w:val="clear" w:color="auto" w:fill="FFFFFF"/>
              <w:rPr>
                <w:rFonts w:ascii="Times New Roman" w:hAnsi="Times New Roman" w:cs="Times New Roman"/>
                <w:color w:val="212121"/>
              </w:rPr>
            </w:pPr>
            <w:r w:rsidRPr="004D5CD3">
              <w:rPr>
                <w:rFonts w:ascii="Times New Roman" w:hAnsi="Times New Roman" w:cs="Times New Roman"/>
                <w:color w:val="212121"/>
                <w:lang w:val="ro-RO"/>
              </w:rPr>
              <w:t>Prototipul reflectă abilitățile competente de a face. Controlul adecvat al calității a avut ca rezultat un rezultat care funcționează conform destinației.</w:t>
            </w:r>
          </w:p>
          <w:p w:rsidR="00542D9B" w:rsidRPr="004D5CD3" w:rsidRDefault="00542D9B" w:rsidP="00542D9B">
            <w:pPr>
              <w:spacing w:after="0" w:line="240" w:lineRule="exact"/>
              <w:jc w:val="left"/>
              <w:rPr>
                <w:rFonts w:cs="Times New Roman"/>
                <w:sz w:val="20"/>
                <w:szCs w:val="20"/>
              </w:rPr>
            </w:pPr>
          </w:p>
        </w:tc>
      </w:tr>
      <w:tr w:rsidR="00542D9B" w:rsidRPr="004D5CD3" w:rsidTr="00542D9B">
        <w:trPr>
          <w:trHeight w:hRule="exact" w:val="326"/>
        </w:trPr>
        <w:tc>
          <w:tcPr>
            <w:tcW w:w="1003" w:type="pct"/>
            <w:tcBorders>
              <w:top w:val="single" w:sz="4" w:space="0" w:color="auto"/>
              <w:left w:val="single" w:sz="4" w:space="0" w:color="auto"/>
              <w:bottom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[12]</w:t>
            </w:r>
          </w:p>
        </w:tc>
        <w:tc>
          <w:tcPr>
            <w:tcW w:w="998" w:type="pct"/>
            <w:tcBorders>
              <w:top w:val="single" w:sz="4" w:space="0" w:color="auto"/>
              <w:left w:val="single" w:sz="4" w:space="0" w:color="auto"/>
              <w:bottom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0</w:t>
            </w:r>
          </w:p>
        </w:tc>
        <w:tc>
          <w:tcPr>
            <w:tcW w:w="995" w:type="pct"/>
            <w:tcBorders>
              <w:top w:val="single" w:sz="4" w:space="0" w:color="auto"/>
              <w:left w:val="single" w:sz="4" w:space="0" w:color="auto"/>
              <w:bottom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1 - 4</w:t>
            </w:r>
          </w:p>
        </w:tc>
        <w:tc>
          <w:tcPr>
            <w:tcW w:w="998" w:type="pct"/>
            <w:tcBorders>
              <w:top w:val="single" w:sz="4" w:space="0" w:color="auto"/>
              <w:left w:val="single" w:sz="4" w:space="0" w:color="auto"/>
              <w:bottom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5 - 8</w:t>
            </w:r>
          </w:p>
        </w:tc>
        <w:tc>
          <w:tcPr>
            <w:tcW w:w="1006" w:type="pct"/>
            <w:tcBorders>
              <w:top w:val="single" w:sz="4" w:space="0" w:color="auto"/>
              <w:left w:val="single" w:sz="4" w:space="0" w:color="auto"/>
              <w:bottom w:val="single" w:sz="4" w:space="0" w:color="auto"/>
              <w:right w:val="single" w:sz="4" w:space="0" w:color="auto"/>
            </w:tcBorders>
            <w:shd w:val="clear" w:color="auto" w:fill="FFFFFF"/>
            <w:vAlign w:val="center"/>
          </w:tcPr>
          <w:p w:rsidR="00542D9B" w:rsidRPr="004D5CD3" w:rsidRDefault="00542D9B" w:rsidP="00542D9B">
            <w:pPr>
              <w:spacing w:after="0" w:line="190" w:lineRule="exact"/>
              <w:jc w:val="center"/>
              <w:rPr>
                <w:rFonts w:cs="Times New Roman"/>
                <w:sz w:val="20"/>
                <w:szCs w:val="20"/>
              </w:rPr>
            </w:pPr>
            <w:r w:rsidRPr="004D5CD3">
              <w:rPr>
                <w:rStyle w:val="Bodytext295pt"/>
                <w:rFonts w:ascii="Times New Roman" w:hAnsi="Times New Roman" w:cs="Times New Roman"/>
                <w:b w:val="0"/>
                <w:sz w:val="20"/>
                <w:szCs w:val="20"/>
              </w:rPr>
              <w:t>9 - 12</w:t>
            </w:r>
          </w:p>
        </w:tc>
      </w:tr>
    </w:tbl>
    <w:p w:rsidR="00542D9B" w:rsidRPr="002B416A" w:rsidRDefault="00542D9B" w:rsidP="002B416A">
      <w:pPr>
        <w:rPr>
          <w:rFonts w:cs="Times New Roman"/>
          <w:szCs w:val="24"/>
          <w:lang w:val="ro-RO"/>
        </w:rPr>
      </w:pPr>
    </w:p>
    <w:sectPr w:rsidR="00542D9B" w:rsidRPr="002B416A" w:rsidSect="00912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1272C"/>
    <w:multiLevelType w:val="hybridMultilevel"/>
    <w:tmpl w:val="6E58C758"/>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 w15:restartNumberingAfterBreak="0">
    <w:nsid w:val="67FC0BF6"/>
    <w:multiLevelType w:val="hybridMultilevel"/>
    <w:tmpl w:val="5D04D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4"/>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45D5D"/>
    <w:rsid w:val="00011416"/>
    <w:rsid w:val="00014666"/>
    <w:rsid w:val="0023239B"/>
    <w:rsid w:val="002B416A"/>
    <w:rsid w:val="00332A94"/>
    <w:rsid w:val="004D34AF"/>
    <w:rsid w:val="004D5CD3"/>
    <w:rsid w:val="00542D9B"/>
    <w:rsid w:val="00595D0E"/>
    <w:rsid w:val="006153D8"/>
    <w:rsid w:val="0068326D"/>
    <w:rsid w:val="0091269C"/>
    <w:rsid w:val="00B5099F"/>
    <w:rsid w:val="00C45D5D"/>
    <w:rsid w:val="00EA5CE5"/>
    <w:rsid w:val="00F433F2"/>
    <w:rsid w:val="00F67DDC"/>
    <w:rsid w:val="00F90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A3AFA"/>
  <w15:docId w15:val="{8751AD04-2163-47D8-B91E-BADDC892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C45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5D5D"/>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6832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26D"/>
    <w:rPr>
      <w:rFonts w:ascii="Tahoma" w:hAnsi="Tahoma" w:cs="Tahoma"/>
      <w:sz w:val="16"/>
      <w:szCs w:val="16"/>
    </w:rPr>
  </w:style>
  <w:style w:type="table" w:styleId="TableGrid">
    <w:name w:val="Table Grid"/>
    <w:basedOn w:val="TableNormal"/>
    <w:uiPriority w:val="59"/>
    <w:rsid w:val="006153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2">
    <w:name w:val="Body text (2)_"/>
    <w:basedOn w:val="DefaultParagraphFont"/>
    <w:rsid w:val="00332A94"/>
    <w:rPr>
      <w:rFonts w:ascii="Calibri" w:eastAsia="Calibri" w:hAnsi="Calibri" w:cs="Calibri"/>
      <w:b w:val="0"/>
      <w:bCs w:val="0"/>
      <w:i w:val="0"/>
      <w:iCs w:val="0"/>
      <w:smallCaps w:val="0"/>
      <w:strike w:val="0"/>
      <w:sz w:val="24"/>
      <w:szCs w:val="24"/>
      <w:u w:val="none"/>
    </w:rPr>
  </w:style>
  <w:style w:type="character" w:customStyle="1" w:styleId="Bodytext2Bold">
    <w:name w:val="Body text (2) + Bold"/>
    <w:basedOn w:val="Bodytext2"/>
    <w:rsid w:val="00332A94"/>
    <w:rPr>
      <w:rFonts w:ascii="Calibri" w:eastAsia="Calibri" w:hAnsi="Calibri" w:cs="Calibri"/>
      <w:b/>
      <w:bCs/>
      <w:i w:val="0"/>
      <w:iCs w:val="0"/>
      <w:smallCaps w:val="0"/>
      <w:strike w:val="0"/>
      <w:color w:val="000000"/>
      <w:spacing w:val="0"/>
      <w:w w:val="100"/>
      <w:position w:val="0"/>
      <w:sz w:val="24"/>
      <w:szCs w:val="24"/>
      <w:u w:val="none"/>
      <w:lang w:val="ro-RO" w:eastAsia="ro-RO" w:bidi="ro-RO"/>
    </w:rPr>
  </w:style>
  <w:style w:type="character" w:customStyle="1" w:styleId="Bodytext20">
    <w:name w:val="Body text (2)"/>
    <w:basedOn w:val="Bodytext2"/>
    <w:rsid w:val="00332A94"/>
    <w:rPr>
      <w:rFonts w:ascii="Calibri" w:eastAsia="Calibri" w:hAnsi="Calibri" w:cs="Calibri"/>
      <w:b w:val="0"/>
      <w:bCs w:val="0"/>
      <w:i w:val="0"/>
      <w:iCs w:val="0"/>
      <w:smallCaps w:val="0"/>
      <w:strike w:val="0"/>
      <w:color w:val="000000"/>
      <w:spacing w:val="0"/>
      <w:w w:val="100"/>
      <w:position w:val="0"/>
      <w:sz w:val="24"/>
      <w:szCs w:val="24"/>
      <w:u w:val="none"/>
      <w:lang w:val="ro-RO" w:eastAsia="ro-RO" w:bidi="ro-RO"/>
    </w:rPr>
  </w:style>
  <w:style w:type="character" w:customStyle="1" w:styleId="Bodytext24pt">
    <w:name w:val="Body text (2) + 4 pt"/>
    <w:basedOn w:val="Bodytext2"/>
    <w:rsid w:val="00332A94"/>
    <w:rPr>
      <w:rFonts w:ascii="Calibri" w:eastAsia="Calibri" w:hAnsi="Calibri" w:cs="Calibri"/>
      <w:b w:val="0"/>
      <w:bCs w:val="0"/>
      <w:i w:val="0"/>
      <w:iCs w:val="0"/>
      <w:smallCaps w:val="0"/>
      <w:strike w:val="0"/>
      <w:color w:val="000000"/>
      <w:spacing w:val="0"/>
      <w:w w:val="100"/>
      <w:position w:val="0"/>
      <w:sz w:val="8"/>
      <w:szCs w:val="8"/>
      <w:u w:val="none"/>
      <w:lang w:val="ro-RO" w:eastAsia="ro-RO" w:bidi="ro-RO"/>
    </w:rPr>
  </w:style>
  <w:style w:type="character" w:customStyle="1" w:styleId="Bodytext210pt">
    <w:name w:val="Body text (2) + 10 pt"/>
    <w:aliases w:val="Italic"/>
    <w:basedOn w:val="Bodytext2"/>
    <w:rsid w:val="002B416A"/>
    <w:rPr>
      <w:rFonts w:ascii="Calibri" w:eastAsia="Calibri" w:hAnsi="Calibri" w:cs="Calibri"/>
      <w:b w:val="0"/>
      <w:bCs w:val="0"/>
      <w:i/>
      <w:iCs/>
      <w:smallCaps w:val="0"/>
      <w:strike w:val="0"/>
      <w:color w:val="000000"/>
      <w:spacing w:val="0"/>
      <w:w w:val="100"/>
      <w:position w:val="0"/>
      <w:sz w:val="20"/>
      <w:szCs w:val="20"/>
      <w:u w:val="none"/>
      <w:lang w:val="ro-RO" w:eastAsia="ro-RO" w:bidi="ro-RO"/>
    </w:rPr>
  </w:style>
  <w:style w:type="character" w:customStyle="1" w:styleId="Bodytext295pt">
    <w:name w:val="Body text (2) + 9.5 pt"/>
    <w:basedOn w:val="Bodytext2"/>
    <w:rsid w:val="00542D9B"/>
    <w:rPr>
      <w:rFonts w:ascii="Calibri" w:eastAsia="Calibri" w:hAnsi="Calibri" w:cs="Calibri"/>
      <w:b/>
      <w:bCs/>
      <w:i w:val="0"/>
      <w:iCs w:val="0"/>
      <w:smallCaps w:val="0"/>
      <w:strike w:val="0"/>
      <w:color w:val="000000"/>
      <w:spacing w:val="0"/>
      <w:w w:val="100"/>
      <w:position w:val="0"/>
      <w:sz w:val="19"/>
      <w:szCs w:val="19"/>
      <w:u w:val="none"/>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1844">
      <w:bodyDiv w:val="1"/>
      <w:marLeft w:val="0"/>
      <w:marRight w:val="0"/>
      <w:marTop w:val="0"/>
      <w:marBottom w:val="0"/>
      <w:divBdr>
        <w:top w:val="none" w:sz="0" w:space="0" w:color="auto"/>
        <w:left w:val="none" w:sz="0" w:space="0" w:color="auto"/>
        <w:bottom w:val="none" w:sz="0" w:space="0" w:color="auto"/>
        <w:right w:val="none" w:sz="0" w:space="0" w:color="auto"/>
      </w:divBdr>
    </w:div>
    <w:div w:id="54739417">
      <w:bodyDiv w:val="1"/>
      <w:marLeft w:val="0"/>
      <w:marRight w:val="0"/>
      <w:marTop w:val="0"/>
      <w:marBottom w:val="0"/>
      <w:divBdr>
        <w:top w:val="none" w:sz="0" w:space="0" w:color="auto"/>
        <w:left w:val="none" w:sz="0" w:space="0" w:color="auto"/>
        <w:bottom w:val="none" w:sz="0" w:space="0" w:color="auto"/>
        <w:right w:val="none" w:sz="0" w:space="0" w:color="auto"/>
      </w:divBdr>
    </w:div>
    <w:div w:id="62073577">
      <w:bodyDiv w:val="1"/>
      <w:marLeft w:val="0"/>
      <w:marRight w:val="0"/>
      <w:marTop w:val="0"/>
      <w:marBottom w:val="0"/>
      <w:divBdr>
        <w:top w:val="none" w:sz="0" w:space="0" w:color="auto"/>
        <w:left w:val="none" w:sz="0" w:space="0" w:color="auto"/>
        <w:bottom w:val="none" w:sz="0" w:space="0" w:color="auto"/>
        <w:right w:val="none" w:sz="0" w:space="0" w:color="auto"/>
      </w:divBdr>
    </w:div>
    <w:div w:id="113064558">
      <w:bodyDiv w:val="1"/>
      <w:marLeft w:val="0"/>
      <w:marRight w:val="0"/>
      <w:marTop w:val="0"/>
      <w:marBottom w:val="0"/>
      <w:divBdr>
        <w:top w:val="none" w:sz="0" w:space="0" w:color="auto"/>
        <w:left w:val="none" w:sz="0" w:space="0" w:color="auto"/>
        <w:bottom w:val="none" w:sz="0" w:space="0" w:color="auto"/>
        <w:right w:val="none" w:sz="0" w:space="0" w:color="auto"/>
      </w:divBdr>
    </w:div>
    <w:div w:id="234512350">
      <w:bodyDiv w:val="1"/>
      <w:marLeft w:val="0"/>
      <w:marRight w:val="0"/>
      <w:marTop w:val="0"/>
      <w:marBottom w:val="0"/>
      <w:divBdr>
        <w:top w:val="none" w:sz="0" w:space="0" w:color="auto"/>
        <w:left w:val="none" w:sz="0" w:space="0" w:color="auto"/>
        <w:bottom w:val="none" w:sz="0" w:space="0" w:color="auto"/>
        <w:right w:val="none" w:sz="0" w:space="0" w:color="auto"/>
      </w:divBdr>
    </w:div>
    <w:div w:id="328414523">
      <w:bodyDiv w:val="1"/>
      <w:marLeft w:val="0"/>
      <w:marRight w:val="0"/>
      <w:marTop w:val="0"/>
      <w:marBottom w:val="0"/>
      <w:divBdr>
        <w:top w:val="none" w:sz="0" w:space="0" w:color="auto"/>
        <w:left w:val="none" w:sz="0" w:space="0" w:color="auto"/>
        <w:bottom w:val="none" w:sz="0" w:space="0" w:color="auto"/>
        <w:right w:val="none" w:sz="0" w:space="0" w:color="auto"/>
      </w:divBdr>
    </w:div>
    <w:div w:id="400712294">
      <w:bodyDiv w:val="1"/>
      <w:marLeft w:val="0"/>
      <w:marRight w:val="0"/>
      <w:marTop w:val="0"/>
      <w:marBottom w:val="0"/>
      <w:divBdr>
        <w:top w:val="none" w:sz="0" w:space="0" w:color="auto"/>
        <w:left w:val="none" w:sz="0" w:space="0" w:color="auto"/>
        <w:bottom w:val="none" w:sz="0" w:space="0" w:color="auto"/>
        <w:right w:val="none" w:sz="0" w:space="0" w:color="auto"/>
      </w:divBdr>
    </w:div>
    <w:div w:id="437532033">
      <w:bodyDiv w:val="1"/>
      <w:marLeft w:val="0"/>
      <w:marRight w:val="0"/>
      <w:marTop w:val="0"/>
      <w:marBottom w:val="0"/>
      <w:divBdr>
        <w:top w:val="none" w:sz="0" w:space="0" w:color="auto"/>
        <w:left w:val="none" w:sz="0" w:space="0" w:color="auto"/>
        <w:bottom w:val="none" w:sz="0" w:space="0" w:color="auto"/>
        <w:right w:val="none" w:sz="0" w:space="0" w:color="auto"/>
      </w:divBdr>
    </w:div>
    <w:div w:id="489904072">
      <w:bodyDiv w:val="1"/>
      <w:marLeft w:val="0"/>
      <w:marRight w:val="0"/>
      <w:marTop w:val="0"/>
      <w:marBottom w:val="0"/>
      <w:divBdr>
        <w:top w:val="none" w:sz="0" w:space="0" w:color="auto"/>
        <w:left w:val="none" w:sz="0" w:space="0" w:color="auto"/>
        <w:bottom w:val="none" w:sz="0" w:space="0" w:color="auto"/>
        <w:right w:val="none" w:sz="0" w:space="0" w:color="auto"/>
      </w:divBdr>
    </w:div>
    <w:div w:id="520556098">
      <w:bodyDiv w:val="1"/>
      <w:marLeft w:val="0"/>
      <w:marRight w:val="0"/>
      <w:marTop w:val="0"/>
      <w:marBottom w:val="0"/>
      <w:divBdr>
        <w:top w:val="none" w:sz="0" w:space="0" w:color="auto"/>
        <w:left w:val="none" w:sz="0" w:space="0" w:color="auto"/>
        <w:bottom w:val="none" w:sz="0" w:space="0" w:color="auto"/>
        <w:right w:val="none" w:sz="0" w:space="0" w:color="auto"/>
      </w:divBdr>
    </w:div>
    <w:div w:id="545484828">
      <w:bodyDiv w:val="1"/>
      <w:marLeft w:val="0"/>
      <w:marRight w:val="0"/>
      <w:marTop w:val="0"/>
      <w:marBottom w:val="0"/>
      <w:divBdr>
        <w:top w:val="none" w:sz="0" w:space="0" w:color="auto"/>
        <w:left w:val="none" w:sz="0" w:space="0" w:color="auto"/>
        <w:bottom w:val="none" w:sz="0" w:space="0" w:color="auto"/>
        <w:right w:val="none" w:sz="0" w:space="0" w:color="auto"/>
      </w:divBdr>
    </w:div>
    <w:div w:id="596519670">
      <w:bodyDiv w:val="1"/>
      <w:marLeft w:val="0"/>
      <w:marRight w:val="0"/>
      <w:marTop w:val="0"/>
      <w:marBottom w:val="0"/>
      <w:divBdr>
        <w:top w:val="none" w:sz="0" w:space="0" w:color="auto"/>
        <w:left w:val="none" w:sz="0" w:space="0" w:color="auto"/>
        <w:bottom w:val="none" w:sz="0" w:space="0" w:color="auto"/>
        <w:right w:val="none" w:sz="0" w:space="0" w:color="auto"/>
      </w:divBdr>
    </w:div>
    <w:div w:id="643506962">
      <w:bodyDiv w:val="1"/>
      <w:marLeft w:val="0"/>
      <w:marRight w:val="0"/>
      <w:marTop w:val="0"/>
      <w:marBottom w:val="0"/>
      <w:divBdr>
        <w:top w:val="none" w:sz="0" w:space="0" w:color="auto"/>
        <w:left w:val="none" w:sz="0" w:space="0" w:color="auto"/>
        <w:bottom w:val="none" w:sz="0" w:space="0" w:color="auto"/>
        <w:right w:val="none" w:sz="0" w:space="0" w:color="auto"/>
      </w:divBdr>
    </w:div>
    <w:div w:id="650139383">
      <w:bodyDiv w:val="1"/>
      <w:marLeft w:val="0"/>
      <w:marRight w:val="0"/>
      <w:marTop w:val="0"/>
      <w:marBottom w:val="0"/>
      <w:divBdr>
        <w:top w:val="none" w:sz="0" w:space="0" w:color="auto"/>
        <w:left w:val="none" w:sz="0" w:space="0" w:color="auto"/>
        <w:bottom w:val="none" w:sz="0" w:space="0" w:color="auto"/>
        <w:right w:val="none" w:sz="0" w:space="0" w:color="auto"/>
      </w:divBdr>
    </w:div>
    <w:div w:id="715357218">
      <w:bodyDiv w:val="1"/>
      <w:marLeft w:val="0"/>
      <w:marRight w:val="0"/>
      <w:marTop w:val="0"/>
      <w:marBottom w:val="0"/>
      <w:divBdr>
        <w:top w:val="none" w:sz="0" w:space="0" w:color="auto"/>
        <w:left w:val="none" w:sz="0" w:space="0" w:color="auto"/>
        <w:bottom w:val="none" w:sz="0" w:space="0" w:color="auto"/>
        <w:right w:val="none" w:sz="0" w:space="0" w:color="auto"/>
      </w:divBdr>
    </w:div>
    <w:div w:id="729571766">
      <w:bodyDiv w:val="1"/>
      <w:marLeft w:val="0"/>
      <w:marRight w:val="0"/>
      <w:marTop w:val="0"/>
      <w:marBottom w:val="0"/>
      <w:divBdr>
        <w:top w:val="none" w:sz="0" w:space="0" w:color="auto"/>
        <w:left w:val="none" w:sz="0" w:space="0" w:color="auto"/>
        <w:bottom w:val="none" w:sz="0" w:space="0" w:color="auto"/>
        <w:right w:val="none" w:sz="0" w:space="0" w:color="auto"/>
      </w:divBdr>
    </w:div>
    <w:div w:id="774178746">
      <w:bodyDiv w:val="1"/>
      <w:marLeft w:val="0"/>
      <w:marRight w:val="0"/>
      <w:marTop w:val="0"/>
      <w:marBottom w:val="0"/>
      <w:divBdr>
        <w:top w:val="none" w:sz="0" w:space="0" w:color="auto"/>
        <w:left w:val="none" w:sz="0" w:space="0" w:color="auto"/>
        <w:bottom w:val="none" w:sz="0" w:space="0" w:color="auto"/>
        <w:right w:val="none" w:sz="0" w:space="0" w:color="auto"/>
      </w:divBdr>
    </w:div>
    <w:div w:id="896622483">
      <w:bodyDiv w:val="1"/>
      <w:marLeft w:val="0"/>
      <w:marRight w:val="0"/>
      <w:marTop w:val="0"/>
      <w:marBottom w:val="0"/>
      <w:divBdr>
        <w:top w:val="none" w:sz="0" w:space="0" w:color="auto"/>
        <w:left w:val="none" w:sz="0" w:space="0" w:color="auto"/>
        <w:bottom w:val="none" w:sz="0" w:space="0" w:color="auto"/>
        <w:right w:val="none" w:sz="0" w:space="0" w:color="auto"/>
      </w:divBdr>
    </w:div>
    <w:div w:id="955523834">
      <w:bodyDiv w:val="1"/>
      <w:marLeft w:val="0"/>
      <w:marRight w:val="0"/>
      <w:marTop w:val="0"/>
      <w:marBottom w:val="0"/>
      <w:divBdr>
        <w:top w:val="none" w:sz="0" w:space="0" w:color="auto"/>
        <w:left w:val="none" w:sz="0" w:space="0" w:color="auto"/>
        <w:bottom w:val="none" w:sz="0" w:space="0" w:color="auto"/>
        <w:right w:val="none" w:sz="0" w:space="0" w:color="auto"/>
      </w:divBdr>
    </w:div>
    <w:div w:id="979530776">
      <w:bodyDiv w:val="1"/>
      <w:marLeft w:val="0"/>
      <w:marRight w:val="0"/>
      <w:marTop w:val="0"/>
      <w:marBottom w:val="0"/>
      <w:divBdr>
        <w:top w:val="none" w:sz="0" w:space="0" w:color="auto"/>
        <w:left w:val="none" w:sz="0" w:space="0" w:color="auto"/>
        <w:bottom w:val="none" w:sz="0" w:space="0" w:color="auto"/>
        <w:right w:val="none" w:sz="0" w:space="0" w:color="auto"/>
      </w:divBdr>
    </w:div>
    <w:div w:id="1051728339">
      <w:bodyDiv w:val="1"/>
      <w:marLeft w:val="0"/>
      <w:marRight w:val="0"/>
      <w:marTop w:val="0"/>
      <w:marBottom w:val="0"/>
      <w:divBdr>
        <w:top w:val="none" w:sz="0" w:space="0" w:color="auto"/>
        <w:left w:val="none" w:sz="0" w:space="0" w:color="auto"/>
        <w:bottom w:val="none" w:sz="0" w:space="0" w:color="auto"/>
        <w:right w:val="none" w:sz="0" w:space="0" w:color="auto"/>
      </w:divBdr>
    </w:div>
    <w:div w:id="1055932687">
      <w:bodyDiv w:val="1"/>
      <w:marLeft w:val="0"/>
      <w:marRight w:val="0"/>
      <w:marTop w:val="0"/>
      <w:marBottom w:val="0"/>
      <w:divBdr>
        <w:top w:val="none" w:sz="0" w:space="0" w:color="auto"/>
        <w:left w:val="none" w:sz="0" w:space="0" w:color="auto"/>
        <w:bottom w:val="none" w:sz="0" w:space="0" w:color="auto"/>
        <w:right w:val="none" w:sz="0" w:space="0" w:color="auto"/>
      </w:divBdr>
    </w:div>
    <w:div w:id="1105003016">
      <w:bodyDiv w:val="1"/>
      <w:marLeft w:val="0"/>
      <w:marRight w:val="0"/>
      <w:marTop w:val="0"/>
      <w:marBottom w:val="0"/>
      <w:divBdr>
        <w:top w:val="none" w:sz="0" w:space="0" w:color="auto"/>
        <w:left w:val="none" w:sz="0" w:space="0" w:color="auto"/>
        <w:bottom w:val="none" w:sz="0" w:space="0" w:color="auto"/>
        <w:right w:val="none" w:sz="0" w:space="0" w:color="auto"/>
      </w:divBdr>
    </w:div>
    <w:div w:id="1163206000">
      <w:bodyDiv w:val="1"/>
      <w:marLeft w:val="0"/>
      <w:marRight w:val="0"/>
      <w:marTop w:val="0"/>
      <w:marBottom w:val="0"/>
      <w:divBdr>
        <w:top w:val="none" w:sz="0" w:space="0" w:color="auto"/>
        <w:left w:val="none" w:sz="0" w:space="0" w:color="auto"/>
        <w:bottom w:val="none" w:sz="0" w:space="0" w:color="auto"/>
        <w:right w:val="none" w:sz="0" w:space="0" w:color="auto"/>
      </w:divBdr>
    </w:div>
    <w:div w:id="1298223192">
      <w:bodyDiv w:val="1"/>
      <w:marLeft w:val="0"/>
      <w:marRight w:val="0"/>
      <w:marTop w:val="0"/>
      <w:marBottom w:val="0"/>
      <w:divBdr>
        <w:top w:val="none" w:sz="0" w:space="0" w:color="auto"/>
        <w:left w:val="none" w:sz="0" w:space="0" w:color="auto"/>
        <w:bottom w:val="none" w:sz="0" w:space="0" w:color="auto"/>
        <w:right w:val="none" w:sz="0" w:space="0" w:color="auto"/>
      </w:divBdr>
    </w:div>
    <w:div w:id="1311715255">
      <w:bodyDiv w:val="1"/>
      <w:marLeft w:val="0"/>
      <w:marRight w:val="0"/>
      <w:marTop w:val="0"/>
      <w:marBottom w:val="0"/>
      <w:divBdr>
        <w:top w:val="none" w:sz="0" w:space="0" w:color="auto"/>
        <w:left w:val="none" w:sz="0" w:space="0" w:color="auto"/>
        <w:bottom w:val="none" w:sz="0" w:space="0" w:color="auto"/>
        <w:right w:val="none" w:sz="0" w:space="0" w:color="auto"/>
      </w:divBdr>
    </w:div>
    <w:div w:id="1454910118">
      <w:bodyDiv w:val="1"/>
      <w:marLeft w:val="0"/>
      <w:marRight w:val="0"/>
      <w:marTop w:val="0"/>
      <w:marBottom w:val="0"/>
      <w:divBdr>
        <w:top w:val="none" w:sz="0" w:space="0" w:color="auto"/>
        <w:left w:val="none" w:sz="0" w:space="0" w:color="auto"/>
        <w:bottom w:val="none" w:sz="0" w:space="0" w:color="auto"/>
        <w:right w:val="none" w:sz="0" w:space="0" w:color="auto"/>
      </w:divBdr>
    </w:div>
    <w:div w:id="1520510913">
      <w:bodyDiv w:val="1"/>
      <w:marLeft w:val="0"/>
      <w:marRight w:val="0"/>
      <w:marTop w:val="0"/>
      <w:marBottom w:val="0"/>
      <w:divBdr>
        <w:top w:val="none" w:sz="0" w:space="0" w:color="auto"/>
        <w:left w:val="none" w:sz="0" w:space="0" w:color="auto"/>
        <w:bottom w:val="none" w:sz="0" w:space="0" w:color="auto"/>
        <w:right w:val="none" w:sz="0" w:space="0" w:color="auto"/>
      </w:divBdr>
    </w:div>
    <w:div w:id="1529369801">
      <w:bodyDiv w:val="1"/>
      <w:marLeft w:val="0"/>
      <w:marRight w:val="0"/>
      <w:marTop w:val="0"/>
      <w:marBottom w:val="0"/>
      <w:divBdr>
        <w:top w:val="none" w:sz="0" w:space="0" w:color="auto"/>
        <w:left w:val="none" w:sz="0" w:space="0" w:color="auto"/>
        <w:bottom w:val="none" w:sz="0" w:space="0" w:color="auto"/>
        <w:right w:val="none" w:sz="0" w:space="0" w:color="auto"/>
      </w:divBdr>
    </w:div>
    <w:div w:id="1544051330">
      <w:bodyDiv w:val="1"/>
      <w:marLeft w:val="0"/>
      <w:marRight w:val="0"/>
      <w:marTop w:val="0"/>
      <w:marBottom w:val="0"/>
      <w:divBdr>
        <w:top w:val="none" w:sz="0" w:space="0" w:color="auto"/>
        <w:left w:val="none" w:sz="0" w:space="0" w:color="auto"/>
        <w:bottom w:val="none" w:sz="0" w:space="0" w:color="auto"/>
        <w:right w:val="none" w:sz="0" w:space="0" w:color="auto"/>
      </w:divBdr>
    </w:div>
    <w:div w:id="1546024070">
      <w:bodyDiv w:val="1"/>
      <w:marLeft w:val="0"/>
      <w:marRight w:val="0"/>
      <w:marTop w:val="0"/>
      <w:marBottom w:val="0"/>
      <w:divBdr>
        <w:top w:val="none" w:sz="0" w:space="0" w:color="auto"/>
        <w:left w:val="none" w:sz="0" w:space="0" w:color="auto"/>
        <w:bottom w:val="none" w:sz="0" w:space="0" w:color="auto"/>
        <w:right w:val="none" w:sz="0" w:space="0" w:color="auto"/>
      </w:divBdr>
    </w:div>
    <w:div w:id="1605725666">
      <w:bodyDiv w:val="1"/>
      <w:marLeft w:val="0"/>
      <w:marRight w:val="0"/>
      <w:marTop w:val="0"/>
      <w:marBottom w:val="0"/>
      <w:divBdr>
        <w:top w:val="none" w:sz="0" w:space="0" w:color="auto"/>
        <w:left w:val="none" w:sz="0" w:space="0" w:color="auto"/>
        <w:bottom w:val="none" w:sz="0" w:space="0" w:color="auto"/>
        <w:right w:val="none" w:sz="0" w:space="0" w:color="auto"/>
      </w:divBdr>
    </w:div>
    <w:div w:id="1613979536">
      <w:bodyDiv w:val="1"/>
      <w:marLeft w:val="0"/>
      <w:marRight w:val="0"/>
      <w:marTop w:val="0"/>
      <w:marBottom w:val="0"/>
      <w:divBdr>
        <w:top w:val="none" w:sz="0" w:space="0" w:color="auto"/>
        <w:left w:val="none" w:sz="0" w:space="0" w:color="auto"/>
        <w:bottom w:val="none" w:sz="0" w:space="0" w:color="auto"/>
        <w:right w:val="none" w:sz="0" w:space="0" w:color="auto"/>
      </w:divBdr>
    </w:div>
    <w:div w:id="1616672068">
      <w:bodyDiv w:val="1"/>
      <w:marLeft w:val="0"/>
      <w:marRight w:val="0"/>
      <w:marTop w:val="0"/>
      <w:marBottom w:val="0"/>
      <w:divBdr>
        <w:top w:val="none" w:sz="0" w:space="0" w:color="auto"/>
        <w:left w:val="none" w:sz="0" w:space="0" w:color="auto"/>
        <w:bottom w:val="none" w:sz="0" w:space="0" w:color="auto"/>
        <w:right w:val="none" w:sz="0" w:space="0" w:color="auto"/>
      </w:divBdr>
    </w:div>
    <w:div w:id="1639725208">
      <w:bodyDiv w:val="1"/>
      <w:marLeft w:val="0"/>
      <w:marRight w:val="0"/>
      <w:marTop w:val="0"/>
      <w:marBottom w:val="0"/>
      <w:divBdr>
        <w:top w:val="none" w:sz="0" w:space="0" w:color="auto"/>
        <w:left w:val="none" w:sz="0" w:space="0" w:color="auto"/>
        <w:bottom w:val="none" w:sz="0" w:space="0" w:color="auto"/>
        <w:right w:val="none" w:sz="0" w:space="0" w:color="auto"/>
      </w:divBdr>
    </w:div>
    <w:div w:id="1676299292">
      <w:bodyDiv w:val="1"/>
      <w:marLeft w:val="0"/>
      <w:marRight w:val="0"/>
      <w:marTop w:val="0"/>
      <w:marBottom w:val="0"/>
      <w:divBdr>
        <w:top w:val="none" w:sz="0" w:space="0" w:color="auto"/>
        <w:left w:val="none" w:sz="0" w:space="0" w:color="auto"/>
        <w:bottom w:val="none" w:sz="0" w:space="0" w:color="auto"/>
        <w:right w:val="none" w:sz="0" w:space="0" w:color="auto"/>
      </w:divBdr>
    </w:div>
    <w:div w:id="1696956010">
      <w:bodyDiv w:val="1"/>
      <w:marLeft w:val="0"/>
      <w:marRight w:val="0"/>
      <w:marTop w:val="0"/>
      <w:marBottom w:val="0"/>
      <w:divBdr>
        <w:top w:val="none" w:sz="0" w:space="0" w:color="auto"/>
        <w:left w:val="none" w:sz="0" w:space="0" w:color="auto"/>
        <w:bottom w:val="none" w:sz="0" w:space="0" w:color="auto"/>
        <w:right w:val="none" w:sz="0" w:space="0" w:color="auto"/>
      </w:divBdr>
    </w:div>
    <w:div w:id="1774354238">
      <w:bodyDiv w:val="1"/>
      <w:marLeft w:val="0"/>
      <w:marRight w:val="0"/>
      <w:marTop w:val="0"/>
      <w:marBottom w:val="0"/>
      <w:divBdr>
        <w:top w:val="none" w:sz="0" w:space="0" w:color="auto"/>
        <w:left w:val="none" w:sz="0" w:space="0" w:color="auto"/>
        <w:bottom w:val="none" w:sz="0" w:space="0" w:color="auto"/>
        <w:right w:val="none" w:sz="0" w:space="0" w:color="auto"/>
      </w:divBdr>
    </w:div>
    <w:div w:id="1810173921">
      <w:bodyDiv w:val="1"/>
      <w:marLeft w:val="0"/>
      <w:marRight w:val="0"/>
      <w:marTop w:val="0"/>
      <w:marBottom w:val="0"/>
      <w:divBdr>
        <w:top w:val="none" w:sz="0" w:space="0" w:color="auto"/>
        <w:left w:val="none" w:sz="0" w:space="0" w:color="auto"/>
        <w:bottom w:val="none" w:sz="0" w:space="0" w:color="auto"/>
        <w:right w:val="none" w:sz="0" w:space="0" w:color="auto"/>
      </w:divBdr>
    </w:div>
    <w:div w:id="1818913464">
      <w:bodyDiv w:val="1"/>
      <w:marLeft w:val="0"/>
      <w:marRight w:val="0"/>
      <w:marTop w:val="0"/>
      <w:marBottom w:val="0"/>
      <w:divBdr>
        <w:top w:val="none" w:sz="0" w:space="0" w:color="auto"/>
        <w:left w:val="none" w:sz="0" w:space="0" w:color="auto"/>
        <w:bottom w:val="none" w:sz="0" w:space="0" w:color="auto"/>
        <w:right w:val="none" w:sz="0" w:space="0" w:color="auto"/>
      </w:divBdr>
    </w:div>
    <w:div w:id="1853448940">
      <w:bodyDiv w:val="1"/>
      <w:marLeft w:val="0"/>
      <w:marRight w:val="0"/>
      <w:marTop w:val="0"/>
      <w:marBottom w:val="0"/>
      <w:divBdr>
        <w:top w:val="none" w:sz="0" w:space="0" w:color="auto"/>
        <w:left w:val="none" w:sz="0" w:space="0" w:color="auto"/>
        <w:bottom w:val="none" w:sz="0" w:space="0" w:color="auto"/>
        <w:right w:val="none" w:sz="0" w:space="0" w:color="auto"/>
      </w:divBdr>
    </w:div>
    <w:div w:id="1855024474">
      <w:bodyDiv w:val="1"/>
      <w:marLeft w:val="0"/>
      <w:marRight w:val="0"/>
      <w:marTop w:val="0"/>
      <w:marBottom w:val="0"/>
      <w:divBdr>
        <w:top w:val="none" w:sz="0" w:space="0" w:color="auto"/>
        <w:left w:val="none" w:sz="0" w:space="0" w:color="auto"/>
        <w:bottom w:val="none" w:sz="0" w:space="0" w:color="auto"/>
        <w:right w:val="none" w:sz="0" w:space="0" w:color="auto"/>
      </w:divBdr>
    </w:div>
    <w:div w:id="1970817067">
      <w:bodyDiv w:val="1"/>
      <w:marLeft w:val="0"/>
      <w:marRight w:val="0"/>
      <w:marTop w:val="0"/>
      <w:marBottom w:val="0"/>
      <w:divBdr>
        <w:top w:val="none" w:sz="0" w:space="0" w:color="auto"/>
        <w:left w:val="none" w:sz="0" w:space="0" w:color="auto"/>
        <w:bottom w:val="none" w:sz="0" w:space="0" w:color="auto"/>
        <w:right w:val="none" w:sz="0" w:space="0" w:color="auto"/>
      </w:divBdr>
    </w:div>
    <w:div w:id="1971551434">
      <w:bodyDiv w:val="1"/>
      <w:marLeft w:val="0"/>
      <w:marRight w:val="0"/>
      <w:marTop w:val="0"/>
      <w:marBottom w:val="0"/>
      <w:divBdr>
        <w:top w:val="none" w:sz="0" w:space="0" w:color="auto"/>
        <w:left w:val="none" w:sz="0" w:space="0" w:color="auto"/>
        <w:bottom w:val="none" w:sz="0" w:space="0" w:color="auto"/>
        <w:right w:val="none" w:sz="0" w:space="0" w:color="auto"/>
      </w:divBdr>
    </w:div>
    <w:div w:id="2012174882">
      <w:bodyDiv w:val="1"/>
      <w:marLeft w:val="0"/>
      <w:marRight w:val="0"/>
      <w:marTop w:val="0"/>
      <w:marBottom w:val="0"/>
      <w:divBdr>
        <w:top w:val="none" w:sz="0" w:space="0" w:color="auto"/>
        <w:left w:val="none" w:sz="0" w:space="0" w:color="auto"/>
        <w:bottom w:val="none" w:sz="0" w:space="0" w:color="auto"/>
        <w:right w:val="none" w:sz="0" w:space="0" w:color="auto"/>
      </w:divBdr>
    </w:div>
    <w:div w:id="2045056797">
      <w:bodyDiv w:val="1"/>
      <w:marLeft w:val="0"/>
      <w:marRight w:val="0"/>
      <w:marTop w:val="0"/>
      <w:marBottom w:val="0"/>
      <w:divBdr>
        <w:top w:val="none" w:sz="0" w:space="0" w:color="auto"/>
        <w:left w:val="none" w:sz="0" w:space="0" w:color="auto"/>
        <w:bottom w:val="none" w:sz="0" w:space="0" w:color="auto"/>
        <w:right w:val="none" w:sz="0" w:space="0" w:color="auto"/>
      </w:divBdr>
    </w:div>
    <w:div w:id="2073699850">
      <w:bodyDiv w:val="1"/>
      <w:marLeft w:val="0"/>
      <w:marRight w:val="0"/>
      <w:marTop w:val="0"/>
      <w:marBottom w:val="0"/>
      <w:divBdr>
        <w:top w:val="none" w:sz="0" w:space="0" w:color="auto"/>
        <w:left w:val="none" w:sz="0" w:space="0" w:color="auto"/>
        <w:bottom w:val="none" w:sz="0" w:space="0" w:color="auto"/>
        <w:right w:val="none" w:sz="0" w:space="0" w:color="auto"/>
      </w:divBdr>
    </w:div>
    <w:div w:id="209716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3656</Words>
  <Characters>20842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5</cp:revision>
  <dcterms:created xsi:type="dcterms:W3CDTF">2017-11-26T10:56:00Z</dcterms:created>
  <dcterms:modified xsi:type="dcterms:W3CDTF">2017-12-24T11:08:00Z</dcterms:modified>
</cp:coreProperties>
</file>